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CA7DC" w14:textId="18D92AFB" w:rsidR="00870B1F" w:rsidRPr="00023F48" w:rsidRDefault="00870B1F" w:rsidP="00870B1F">
      <w:pPr>
        <w:jc w:val="right"/>
        <w:rPr>
          <w:color w:val="595959" w:themeColor="text1" w:themeTint="A6"/>
          <w:sz w:val="32"/>
          <w:szCs w:val="32"/>
        </w:rPr>
      </w:pPr>
    </w:p>
    <w:p w14:paraId="0BE08F46" w14:textId="67D6F714" w:rsidR="00870B1F" w:rsidRPr="00C24A86" w:rsidRDefault="00023F48" w:rsidP="00870B1F">
      <w:pPr>
        <w:jc w:val="center"/>
        <w:rPr>
          <w:b/>
          <w:color w:val="404040" w:themeColor="text1" w:themeTint="BF"/>
          <w:sz w:val="36"/>
          <w:szCs w:val="36"/>
        </w:rPr>
      </w:pPr>
      <w:r w:rsidRPr="00C24A86">
        <w:rPr>
          <w:b/>
          <w:color w:val="404040" w:themeColor="text1" w:themeTint="BF"/>
          <w:sz w:val="36"/>
          <w:szCs w:val="36"/>
        </w:rPr>
        <w:t xml:space="preserve">LEEDS </w:t>
      </w:r>
      <w:r w:rsidR="00870B1F" w:rsidRPr="00C24A86">
        <w:rPr>
          <w:b/>
          <w:color w:val="404040" w:themeColor="text1" w:themeTint="BF"/>
          <w:sz w:val="36"/>
          <w:szCs w:val="36"/>
        </w:rPr>
        <w:t xml:space="preserve">COMPETENCE TEST CENTRE </w:t>
      </w:r>
    </w:p>
    <w:p w14:paraId="40E51692" w14:textId="77777777" w:rsidR="00870B1F" w:rsidRPr="00C24A86" w:rsidRDefault="00870B1F" w:rsidP="00870B1F">
      <w:pPr>
        <w:jc w:val="center"/>
        <w:rPr>
          <w:i/>
          <w:iCs/>
          <w:color w:val="404040" w:themeColor="text1" w:themeTint="BF"/>
        </w:rPr>
      </w:pPr>
      <w:r w:rsidRPr="00C24A86">
        <w:rPr>
          <w:i/>
          <w:iCs/>
          <w:color w:val="404040" w:themeColor="text1" w:themeTint="BF"/>
        </w:rPr>
        <w:t xml:space="preserve">Confidentiality Agreement and Declaration </w:t>
      </w:r>
    </w:p>
    <w:tbl>
      <w:tblPr>
        <w:tblStyle w:val="TableGrid"/>
        <w:tblW w:w="0" w:type="auto"/>
        <w:tblLook w:val="04A0" w:firstRow="1" w:lastRow="0" w:firstColumn="1" w:lastColumn="0" w:noHBand="0" w:noVBand="1"/>
      </w:tblPr>
      <w:tblGrid>
        <w:gridCol w:w="534"/>
        <w:gridCol w:w="992"/>
        <w:gridCol w:w="1276"/>
        <w:gridCol w:w="3260"/>
        <w:gridCol w:w="869"/>
        <w:gridCol w:w="1399"/>
        <w:gridCol w:w="912"/>
      </w:tblGrid>
      <w:tr w:rsidR="00C24A86" w:rsidRPr="00C24A86" w14:paraId="4BDC6B0A" w14:textId="77777777" w:rsidTr="00023F48">
        <w:tc>
          <w:tcPr>
            <w:tcW w:w="2802" w:type="dxa"/>
            <w:gridSpan w:val="3"/>
            <w:shd w:val="clear" w:color="auto" w:fill="auto"/>
          </w:tcPr>
          <w:p w14:paraId="2F9FA3F9" w14:textId="77777777" w:rsidR="00870B1F" w:rsidRPr="00C24A86" w:rsidRDefault="00870B1F" w:rsidP="00870B1F">
            <w:pPr>
              <w:jc w:val="center"/>
              <w:rPr>
                <w:color w:val="404040" w:themeColor="text1" w:themeTint="BF"/>
              </w:rPr>
            </w:pPr>
            <w:r w:rsidRPr="00C24A86">
              <w:rPr>
                <w:color w:val="404040" w:themeColor="text1" w:themeTint="BF"/>
              </w:rPr>
              <w:t>Candidate Name (Print):</w:t>
            </w:r>
          </w:p>
        </w:tc>
        <w:tc>
          <w:tcPr>
            <w:tcW w:w="6440" w:type="dxa"/>
            <w:gridSpan w:val="4"/>
            <w:shd w:val="clear" w:color="auto" w:fill="auto"/>
          </w:tcPr>
          <w:p w14:paraId="1A62657F" w14:textId="77777777" w:rsidR="00870B1F" w:rsidRPr="00C24A86" w:rsidRDefault="00870B1F" w:rsidP="00870B1F">
            <w:pPr>
              <w:jc w:val="center"/>
              <w:rPr>
                <w:color w:val="404040" w:themeColor="text1" w:themeTint="BF"/>
              </w:rPr>
            </w:pPr>
          </w:p>
        </w:tc>
      </w:tr>
      <w:tr w:rsidR="00C24A86" w:rsidRPr="00C24A86" w14:paraId="227A6E69" w14:textId="77777777" w:rsidTr="00023F48">
        <w:tc>
          <w:tcPr>
            <w:tcW w:w="2802" w:type="dxa"/>
            <w:gridSpan w:val="3"/>
            <w:shd w:val="clear" w:color="auto" w:fill="auto"/>
          </w:tcPr>
          <w:p w14:paraId="6203376C" w14:textId="49B92A6D" w:rsidR="00870B1F" w:rsidRPr="00C24A86" w:rsidRDefault="00870B1F" w:rsidP="00870B1F">
            <w:pPr>
              <w:jc w:val="center"/>
              <w:rPr>
                <w:color w:val="404040" w:themeColor="text1" w:themeTint="BF"/>
              </w:rPr>
            </w:pPr>
            <w:r w:rsidRPr="00C24A86">
              <w:rPr>
                <w:color w:val="404040" w:themeColor="text1" w:themeTint="BF"/>
              </w:rPr>
              <w:t>Can</w:t>
            </w:r>
            <w:r w:rsidR="009C3E86">
              <w:rPr>
                <w:color w:val="404040" w:themeColor="text1" w:themeTint="BF"/>
              </w:rPr>
              <w:t>didate PRN Numbe</w:t>
            </w:r>
            <w:r w:rsidR="005A30C8">
              <w:rPr>
                <w:color w:val="404040" w:themeColor="text1" w:themeTint="BF"/>
              </w:rPr>
              <w:t>r</w:t>
            </w:r>
            <w:r w:rsidR="009C3E86">
              <w:rPr>
                <w:color w:val="404040" w:themeColor="text1" w:themeTint="BF"/>
              </w:rPr>
              <w:t>:</w:t>
            </w:r>
          </w:p>
        </w:tc>
        <w:tc>
          <w:tcPr>
            <w:tcW w:w="6440" w:type="dxa"/>
            <w:gridSpan w:val="4"/>
            <w:shd w:val="clear" w:color="auto" w:fill="auto"/>
          </w:tcPr>
          <w:p w14:paraId="30720D71" w14:textId="77777777" w:rsidR="00870B1F" w:rsidRPr="00C24A86" w:rsidRDefault="00870B1F" w:rsidP="00870B1F">
            <w:pPr>
              <w:jc w:val="center"/>
              <w:rPr>
                <w:color w:val="404040" w:themeColor="text1" w:themeTint="BF"/>
              </w:rPr>
            </w:pPr>
          </w:p>
        </w:tc>
      </w:tr>
      <w:tr w:rsidR="00C24A86" w:rsidRPr="00C24A86" w14:paraId="1D767056" w14:textId="77777777" w:rsidTr="00023F48">
        <w:tc>
          <w:tcPr>
            <w:tcW w:w="2802" w:type="dxa"/>
            <w:gridSpan w:val="3"/>
            <w:shd w:val="clear" w:color="auto" w:fill="auto"/>
          </w:tcPr>
          <w:p w14:paraId="4DEA7B20" w14:textId="77777777" w:rsidR="00870B1F" w:rsidRPr="00C24A86" w:rsidRDefault="00870B1F" w:rsidP="00870B1F">
            <w:pPr>
              <w:jc w:val="center"/>
              <w:rPr>
                <w:color w:val="404040" w:themeColor="text1" w:themeTint="BF"/>
              </w:rPr>
            </w:pPr>
            <w:r w:rsidRPr="00C24A86">
              <w:rPr>
                <w:color w:val="404040" w:themeColor="text1" w:themeTint="BF"/>
              </w:rPr>
              <w:t xml:space="preserve">Date of OSCE: </w:t>
            </w:r>
          </w:p>
        </w:tc>
        <w:tc>
          <w:tcPr>
            <w:tcW w:w="6440" w:type="dxa"/>
            <w:gridSpan w:val="4"/>
            <w:shd w:val="clear" w:color="auto" w:fill="auto"/>
          </w:tcPr>
          <w:p w14:paraId="37825151" w14:textId="77777777" w:rsidR="00870B1F" w:rsidRPr="00C24A86" w:rsidRDefault="00870B1F" w:rsidP="00870B1F">
            <w:pPr>
              <w:jc w:val="center"/>
              <w:rPr>
                <w:color w:val="404040" w:themeColor="text1" w:themeTint="BF"/>
              </w:rPr>
            </w:pPr>
          </w:p>
        </w:tc>
      </w:tr>
      <w:tr w:rsidR="00C24A86" w:rsidRPr="00C24A86" w14:paraId="6545B168" w14:textId="77777777" w:rsidTr="00023F48">
        <w:trPr>
          <w:trHeight w:val="469"/>
        </w:trPr>
        <w:tc>
          <w:tcPr>
            <w:tcW w:w="9242" w:type="dxa"/>
            <w:gridSpan w:val="7"/>
            <w:shd w:val="clear" w:color="auto" w:fill="auto"/>
          </w:tcPr>
          <w:p w14:paraId="63C059E6" w14:textId="31D35CF3" w:rsidR="00023F48" w:rsidRPr="00C24A86" w:rsidRDefault="00870B1F" w:rsidP="00023F48">
            <w:pPr>
              <w:rPr>
                <w:color w:val="404040" w:themeColor="text1" w:themeTint="BF"/>
              </w:rPr>
            </w:pPr>
            <w:r w:rsidRPr="00C24A86">
              <w:rPr>
                <w:color w:val="404040" w:themeColor="text1" w:themeTint="BF"/>
              </w:rPr>
              <w:t xml:space="preserve">Candidate Declaration (Please read and initial each point to confirm the following) </w:t>
            </w:r>
            <w:r w:rsidRPr="00C24A86">
              <w:rPr>
                <w:b/>
                <w:color w:val="404040" w:themeColor="text1" w:themeTint="BF"/>
              </w:rPr>
              <w:t>I hereby agree:</w:t>
            </w:r>
            <w:r w:rsidRPr="00C24A86">
              <w:rPr>
                <w:color w:val="404040" w:themeColor="text1" w:themeTint="BF"/>
              </w:rPr>
              <w:t xml:space="preserve"> </w:t>
            </w:r>
          </w:p>
        </w:tc>
      </w:tr>
      <w:tr w:rsidR="00C24A86" w:rsidRPr="00C24A86" w14:paraId="199F7566" w14:textId="77777777" w:rsidTr="00023F48">
        <w:trPr>
          <w:trHeight w:val="1219"/>
        </w:trPr>
        <w:tc>
          <w:tcPr>
            <w:tcW w:w="534" w:type="dxa"/>
            <w:shd w:val="clear" w:color="auto" w:fill="auto"/>
          </w:tcPr>
          <w:p w14:paraId="3DB3CF5A" w14:textId="77777777" w:rsidR="00870B1F" w:rsidRPr="00C24A86" w:rsidRDefault="00870B1F" w:rsidP="00870B1F">
            <w:pPr>
              <w:jc w:val="center"/>
              <w:rPr>
                <w:color w:val="404040" w:themeColor="text1" w:themeTint="BF"/>
              </w:rPr>
            </w:pPr>
            <w:r w:rsidRPr="00C24A86">
              <w:rPr>
                <w:color w:val="404040" w:themeColor="text1" w:themeTint="BF"/>
              </w:rPr>
              <w:t>1</w:t>
            </w:r>
          </w:p>
        </w:tc>
        <w:tc>
          <w:tcPr>
            <w:tcW w:w="7796" w:type="dxa"/>
            <w:gridSpan w:val="5"/>
          </w:tcPr>
          <w:p w14:paraId="3626911A" w14:textId="77777777" w:rsidR="00870B1F" w:rsidRPr="00C24A86" w:rsidRDefault="00870B1F" w:rsidP="00023F48">
            <w:pPr>
              <w:rPr>
                <w:color w:val="404040" w:themeColor="text1" w:themeTint="BF"/>
              </w:rPr>
            </w:pPr>
            <w:r w:rsidRPr="00C24A86">
              <w:rPr>
                <w:color w:val="404040" w:themeColor="text1" w:themeTint="BF"/>
              </w:rPr>
              <w:t xml:space="preserve">That I will not communicate or discuss any elements of the NMC’s Part 2 OSCE examination, facilitated by the LTHT OSCE Test centre to a third party, except my OSCE feedback which I am permitted to share with my employer, sponsor or educational supervisor. </w:t>
            </w:r>
          </w:p>
        </w:tc>
        <w:tc>
          <w:tcPr>
            <w:tcW w:w="912" w:type="dxa"/>
          </w:tcPr>
          <w:p w14:paraId="00997162" w14:textId="77777777" w:rsidR="00870B1F" w:rsidRPr="00C24A86" w:rsidRDefault="00870B1F" w:rsidP="00870B1F">
            <w:pPr>
              <w:jc w:val="center"/>
              <w:rPr>
                <w:color w:val="404040" w:themeColor="text1" w:themeTint="BF"/>
              </w:rPr>
            </w:pPr>
          </w:p>
        </w:tc>
      </w:tr>
      <w:tr w:rsidR="00C24A86" w:rsidRPr="00C24A86" w14:paraId="13EB147B" w14:textId="77777777" w:rsidTr="00023F48">
        <w:trPr>
          <w:trHeight w:val="982"/>
        </w:trPr>
        <w:tc>
          <w:tcPr>
            <w:tcW w:w="534" w:type="dxa"/>
            <w:shd w:val="clear" w:color="auto" w:fill="auto"/>
          </w:tcPr>
          <w:p w14:paraId="156797C2" w14:textId="77777777" w:rsidR="00870B1F" w:rsidRPr="00C24A86" w:rsidRDefault="00870B1F" w:rsidP="00870B1F">
            <w:pPr>
              <w:jc w:val="center"/>
              <w:rPr>
                <w:color w:val="404040" w:themeColor="text1" w:themeTint="BF"/>
              </w:rPr>
            </w:pPr>
            <w:r w:rsidRPr="00C24A86">
              <w:rPr>
                <w:color w:val="404040" w:themeColor="text1" w:themeTint="BF"/>
              </w:rPr>
              <w:t>2</w:t>
            </w:r>
          </w:p>
        </w:tc>
        <w:tc>
          <w:tcPr>
            <w:tcW w:w="7796" w:type="dxa"/>
            <w:gridSpan w:val="5"/>
          </w:tcPr>
          <w:p w14:paraId="4235BA51" w14:textId="77777777" w:rsidR="00870B1F" w:rsidRPr="00C24A86" w:rsidRDefault="00870B1F" w:rsidP="00023F48">
            <w:pPr>
              <w:rPr>
                <w:color w:val="404040" w:themeColor="text1" w:themeTint="BF"/>
              </w:rPr>
            </w:pPr>
            <w:r w:rsidRPr="00C24A86">
              <w:rPr>
                <w:color w:val="404040" w:themeColor="text1" w:themeTint="BF"/>
              </w:rPr>
              <w:t xml:space="preserve">That I will not share, or have shared, my log in details to any other party to give access to the LTHT OSCE </w:t>
            </w:r>
            <w:r w:rsidR="008B5702" w:rsidRPr="00C24A86">
              <w:rPr>
                <w:color w:val="404040" w:themeColor="text1" w:themeTint="BF"/>
              </w:rPr>
              <w:t xml:space="preserve">Test </w:t>
            </w:r>
            <w:r w:rsidRPr="00C24A86">
              <w:rPr>
                <w:color w:val="404040" w:themeColor="text1" w:themeTint="BF"/>
              </w:rPr>
              <w:t xml:space="preserve">Centre information that relates to the NMC’s Part 2 OSCE examination.  </w:t>
            </w:r>
          </w:p>
        </w:tc>
        <w:tc>
          <w:tcPr>
            <w:tcW w:w="912" w:type="dxa"/>
          </w:tcPr>
          <w:p w14:paraId="2239868A" w14:textId="77777777" w:rsidR="00870B1F" w:rsidRPr="00C24A86" w:rsidRDefault="00870B1F" w:rsidP="00870B1F">
            <w:pPr>
              <w:jc w:val="center"/>
              <w:rPr>
                <w:color w:val="404040" w:themeColor="text1" w:themeTint="BF"/>
              </w:rPr>
            </w:pPr>
          </w:p>
        </w:tc>
      </w:tr>
      <w:tr w:rsidR="00C24A86" w:rsidRPr="00C24A86" w14:paraId="06DA800C" w14:textId="77777777" w:rsidTr="00023F48">
        <w:trPr>
          <w:trHeight w:val="685"/>
        </w:trPr>
        <w:tc>
          <w:tcPr>
            <w:tcW w:w="534" w:type="dxa"/>
            <w:shd w:val="clear" w:color="auto" w:fill="auto"/>
          </w:tcPr>
          <w:p w14:paraId="3C7D7CF0" w14:textId="77777777" w:rsidR="00870B1F" w:rsidRPr="00C24A86" w:rsidRDefault="00870B1F" w:rsidP="00870B1F">
            <w:pPr>
              <w:jc w:val="center"/>
              <w:rPr>
                <w:color w:val="404040" w:themeColor="text1" w:themeTint="BF"/>
              </w:rPr>
            </w:pPr>
            <w:r w:rsidRPr="00C24A86">
              <w:rPr>
                <w:color w:val="404040" w:themeColor="text1" w:themeTint="BF"/>
              </w:rPr>
              <w:t>3</w:t>
            </w:r>
          </w:p>
        </w:tc>
        <w:tc>
          <w:tcPr>
            <w:tcW w:w="7796" w:type="dxa"/>
            <w:gridSpan w:val="5"/>
          </w:tcPr>
          <w:p w14:paraId="352EDD41" w14:textId="77777777" w:rsidR="00870B1F" w:rsidRPr="00C24A86" w:rsidRDefault="008B5702" w:rsidP="00023F48">
            <w:pPr>
              <w:rPr>
                <w:color w:val="404040" w:themeColor="text1" w:themeTint="BF"/>
              </w:rPr>
            </w:pPr>
            <w:r w:rsidRPr="00C24A86">
              <w:rPr>
                <w:color w:val="404040" w:themeColor="text1" w:themeTint="BF"/>
              </w:rPr>
              <w:t xml:space="preserve">That I will not forward any examination material or information about the examination from the LTHT OSCE Test Centre to a third party. </w:t>
            </w:r>
          </w:p>
        </w:tc>
        <w:tc>
          <w:tcPr>
            <w:tcW w:w="912" w:type="dxa"/>
          </w:tcPr>
          <w:p w14:paraId="61EAC6D3" w14:textId="77777777" w:rsidR="00870B1F" w:rsidRPr="00C24A86" w:rsidRDefault="00870B1F" w:rsidP="00870B1F">
            <w:pPr>
              <w:jc w:val="center"/>
              <w:rPr>
                <w:color w:val="404040" w:themeColor="text1" w:themeTint="BF"/>
              </w:rPr>
            </w:pPr>
          </w:p>
        </w:tc>
      </w:tr>
      <w:tr w:rsidR="00C24A86" w:rsidRPr="00C24A86" w14:paraId="4ADD8E64" w14:textId="77777777" w:rsidTr="00023F48">
        <w:trPr>
          <w:trHeight w:val="708"/>
        </w:trPr>
        <w:tc>
          <w:tcPr>
            <w:tcW w:w="534" w:type="dxa"/>
            <w:shd w:val="clear" w:color="auto" w:fill="auto"/>
          </w:tcPr>
          <w:p w14:paraId="076EF559" w14:textId="77777777" w:rsidR="008B5702" w:rsidRPr="00C24A86" w:rsidRDefault="008B5702" w:rsidP="00870B1F">
            <w:pPr>
              <w:jc w:val="center"/>
              <w:rPr>
                <w:color w:val="404040" w:themeColor="text1" w:themeTint="BF"/>
              </w:rPr>
            </w:pPr>
            <w:r w:rsidRPr="00C24A86">
              <w:rPr>
                <w:color w:val="404040" w:themeColor="text1" w:themeTint="BF"/>
              </w:rPr>
              <w:t>4</w:t>
            </w:r>
          </w:p>
        </w:tc>
        <w:tc>
          <w:tcPr>
            <w:tcW w:w="7796" w:type="dxa"/>
            <w:gridSpan w:val="5"/>
          </w:tcPr>
          <w:p w14:paraId="46C71885" w14:textId="516438D3" w:rsidR="008B5702" w:rsidRPr="00C24A86" w:rsidRDefault="008B5702" w:rsidP="00023F48">
            <w:pPr>
              <w:rPr>
                <w:color w:val="404040" w:themeColor="text1" w:themeTint="BF"/>
              </w:rPr>
            </w:pPr>
            <w:r w:rsidRPr="00C24A86">
              <w:rPr>
                <w:color w:val="404040" w:themeColor="text1" w:themeTint="BF"/>
              </w:rPr>
              <w:t xml:space="preserve">That I will </w:t>
            </w:r>
            <w:r w:rsidR="00023F48" w:rsidRPr="00C24A86">
              <w:rPr>
                <w:color w:val="404040" w:themeColor="text1" w:themeTint="BF"/>
              </w:rPr>
              <w:t>always act in a professional manner</w:t>
            </w:r>
            <w:r w:rsidRPr="00C24A86">
              <w:rPr>
                <w:color w:val="404040" w:themeColor="text1" w:themeTint="BF"/>
              </w:rPr>
              <w:t xml:space="preserve"> and seek </w:t>
            </w:r>
            <w:proofErr w:type="spellStart"/>
            <w:r w:rsidRPr="00C24A86">
              <w:rPr>
                <w:color w:val="404040" w:themeColor="text1" w:themeTint="BF"/>
              </w:rPr>
              <w:t>advise</w:t>
            </w:r>
            <w:proofErr w:type="spellEnd"/>
            <w:r w:rsidRPr="00C24A86">
              <w:rPr>
                <w:color w:val="404040" w:themeColor="text1" w:themeTint="BF"/>
              </w:rPr>
              <w:t xml:space="preserve"> from the Test Centre staff when on LTHT property, if a query arises. </w:t>
            </w:r>
          </w:p>
        </w:tc>
        <w:tc>
          <w:tcPr>
            <w:tcW w:w="912" w:type="dxa"/>
          </w:tcPr>
          <w:p w14:paraId="5F048134" w14:textId="77777777" w:rsidR="008B5702" w:rsidRPr="00C24A86" w:rsidRDefault="008B5702" w:rsidP="00870B1F">
            <w:pPr>
              <w:jc w:val="center"/>
              <w:rPr>
                <w:color w:val="404040" w:themeColor="text1" w:themeTint="BF"/>
              </w:rPr>
            </w:pPr>
          </w:p>
        </w:tc>
      </w:tr>
      <w:tr w:rsidR="00C24A86" w:rsidRPr="00C24A86" w14:paraId="5B6BA2BA" w14:textId="77777777" w:rsidTr="00023F48">
        <w:trPr>
          <w:trHeight w:val="846"/>
        </w:trPr>
        <w:tc>
          <w:tcPr>
            <w:tcW w:w="534" w:type="dxa"/>
            <w:shd w:val="clear" w:color="auto" w:fill="auto"/>
          </w:tcPr>
          <w:p w14:paraId="30AC7EC0" w14:textId="77777777" w:rsidR="008B5702" w:rsidRPr="00C24A86" w:rsidRDefault="008B5702" w:rsidP="00870B1F">
            <w:pPr>
              <w:jc w:val="center"/>
              <w:rPr>
                <w:color w:val="404040" w:themeColor="text1" w:themeTint="BF"/>
              </w:rPr>
            </w:pPr>
            <w:r w:rsidRPr="00C24A86">
              <w:rPr>
                <w:color w:val="404040" w:themeColor="text1" w:themeTint="BF"/>
              </w:rPr>
              <w:t>5</w:t>
            </w:r>
          </w:p>
        </w:tc>
        <w:tc>
          <w:tcPr>
            <w:tcW w:w="7796" w:type="dxa"/>
            <w:gridSpan w:val="5"/>
          </w:tcPr>
          <w:p w14:paraId="64875F38" w14:textId="77777777" w:rsidR="008B5702" w:rsidRPr="00C24A86" w:rsidRDefault="008B5702" w:rsidP="00023F48">
            <w:pPr>
              <w:rPr>
                <w:color w:val="404040" w:themeColor="text1" w:themeTint="BF"/>
              </w:rPr>
            </w:pPr>
            <w:r w:rsidRPr="00C24A86">
              <w:rPr>
                <w:color w:val="404040" w:themeColor="text1" w:themeTint="BF"/>
              </w:rPr>
              <w:t xml:space="preserve">That I am fit and well to undertake the OSCE and have declared (if appropriate) any request(s) for reasonable adjustment prior to my OSCE examination. (you must complete the COVID health declaration overleaf on the day of your examination) </w:t>
            </w:r>
          </w:p>
        </w:tc>
        <w:tc>
          <w:tcPr>
            <w:tcW w:w="912" w:type="dxa"/>
          </w:tcPr>
          <w:p w14:paraId="385CCE85" w14:textId="77777777" w:rsidR="008B5702" w:rsidRPr="00C24A86" w:rsidRDefault="008B5702" w:rsidP="00870B1F">
            <w:pPr>
              <w:jc w:val="center"/>
              <w:rPr>
                <w:color w:val="404040" w:themeColor="text1" w:themeTint="BF"/>
              </w:rPr>
            </w:pPr>
          </w:p>
        </w:tc>
      </w:tr>
      <w:tr w:rsidR="00C24A86" w:rsidRPr="00C24A86" w14:paraId="3D25D6DD" w14:textId="77777777" w:rsidTr="00023F48">
        <w:trPr>
          <w:trHeight w:val="561"/>
        </w:trPr>
        <w:tc>
          <w:tcPr>
            <w:tcW w:w="534" w:type="dxa"/>
            <w:shd w:val="clear" w:color="auto" w:fill="auto"/>
          </w:tcPr>
          <w:p w14:paraId="4B4E8E50" w14:textId="77777777" w:rsidR="008B5702" w:rsidRPr="00C24A86" w:rsidRDefault="008B5702" w:rsidP="00870B1F">
            <w:pPr>
              <w:jc w:val="center"/>
              <w:rPr>
                <w:color w:val="404040" w:themeColor="text1" w:themeTint="BF"/>
              </w:rPr>
            </w:pPr>
            <w:r w:rsidRPr="00C24A86">
              <w:rPr>
                <w:color w:val="404040" w:themeColor="text1" w:themeTint="BF"/>
              </w:rPr>
              <w:t>6</w:t>
            </w:r>
          </w:p>
        </w:tc>
        <w:tc>
          <w:tcPr>
            <w:tcW w:w="7796" w:type="dxa"/>
            <w:gridSpan w:val="5"/>
          </w:tcPr>
          <w:p w14:paraId="1FB67D9D" w14:textId="77777777" w:rsidR="008B5702" w:rsidRPr="00C24A86" w:rsidRDefault="008B5702" w:rsidP="00023F48">
            <w:pPr>
              <w:rPr>
                <w:color w:val="404040" w:themeColor="text1" w:themeTint="BF"/>
              </w:rPr>
            </w:pPr>
            <w:r w:rsidRPr="00C24A86">
              <w:rPr>
                <w:color w:val="404040" w:themeColor="text1" w:themeTint="BF"/>
              </w:rPr>
              <w:t xml:space="preserve">That in the Assessment Station, if the patient is compromised this station can be stopped. </w:t>
            </w:r>
          </w:p>
        </w:tc>
        <w:tc>
          <w:tcPr>
            <w:tcW w:w="912" w:type="dxa"/>
          </w:tcPr>
          <w:p w14:paraId="36FDAEC0" w14:textId="77777777" w:rsidR="008B5702" w:rsidRPr="00C24A86" w:rsidRDefault="008B5702" w:rsidP="00870B1F">
            <w:pPr>
              <w:jc w:val="center"/>
              <w:rPr>
                <w:color w:val="404040" w:themeColor="text1" w:themeTint="BF"/>
              </w:rPr>
            </w:pPr>
          </w:p>
        </w:tc>
      </w:tr>
      <w:tr w:rsidR="00C24A86" w:rsidRPr="00C24A86" w14:paraId="5C3B7CFD" w14:textId="77777777" w:rsidTr="00023F48">
        <w:trPr>
          <w:trHeight w:val="711"/>
        </w:trPr>
        <w:tc>
          <w:tcPr>
            <w:tcW w:w="534" w:type="dxa"/>
            <w:shd w:val="clear" w:color="auto" w:fill="auto"/>
          </w:tcPr>
          <w:p w14:paraId="6FB0B154" w14:textId="77777777" w:rsidR="008B5702" w:rsidRPr="00C24A86" w:rsidRDefault="008B5702" w:rsidP="00870B1F">
            <w:pPr>
              <w:jc w:val="center"/>
              <w:rPr>
                <w:color w:val="404040" w:themeColor="text1" w:themeTint="BF"/>
              </w:rPr>
            </w:pPr>
            <w:r w:rsidRPr="00C24A86">
              <w:rPr>
                <w:color w:val="404040" w:themeColor="text1" w:themeTint="BF"/>
              </w:rPr>
              <w:t>7</w:t>
            </w:r>
          </w:p>
        </w:tc>
        <w:tc>
          <w:tcPr>
            <w:tcW w:w="7796" w:type="dxa"/>
            <w:gridSpan w:val="5"/>
          </w:tcPr>
          <w:p w14:paraId="688FC392" w14:textId="77777777" w:rsidR="008B5702" w:rsidRPr="00C24A86" w:rsidRDefault="008B5702" w:rsidP="00023F48">
            <w:pPr>
              <w:rPr>
                <w:color w:val="404040" w:themeColor="text1" w:themeTint="BF"/>
              </w:rPr>
            </w:pPr>
            <w:r w:rsidRPr="00C24A86">
              <w:rPr>
                <w:color w:val="404040" w:themeColor="text1" w:themeTint="BF"/>
              </w:rPr>
              <w:t xml:space="preserve">It is a contractual requirement with NMC that we retain all video and examination documentation for each candidate for a minimum of 7 years post examination. </w:t>
            </w:r>
          </w:p>
        </w:tc>
        <w:tc>
          <w:tcPr>
            <w:tcW w:w="912" w:type="dxa"/>
          </w:tcPr>
          <w:p w14:paraId="6E4EB325" w14:textId="77777777" w:rsidR="008B5702" w:rsidRPr="00C24A86" w:rsidRDefault="008B5702" w:rsidP="00870B1F">
            <w:pPr>
              <w:jc w:val="center"/>
              <w:rPr>
                <w:color w:val="404040" w:themeColor="text1" w:themeTint="BF"/>
              </w:rPr>
            </w:pPr>
          </w:p>
        </w:tc>
      </w:tr>
      <w:tr w:rsidR="00C24A86" w:rsidRPr="00C24A86" w14:paraId="6081B6C3" w14:textId="77777777" w:rsidTr="005C3F3F">
        <w:tc>
          <w:tcPr>
            <w:tcW w:w="9242" w:type="dxa"/>
            <w:gridSpan w:val="7"/>
            <w:shd w:val="clear" w:color="auto" w:fill="auto"/>
          </w:tcPr>
          <w:p w14:paraId="7136DB23" w14:textId="77777777" w:rsidR="008B5702" w:rsidRPr="00C24A86" w:rsidRDefault="008B5702" w:rsidP="00023F48">
            <w:pPr>
              <w:rPr>
                <w:b/>
                <w:color w:val="404040" w:themeColor="text1" w:themeTint="BF"/>
              </w:rPr>
            </w:pPr>
            <w:r w:rsidRPr="00C24A86">
              <w:rPr>
                <w:b/>
                <w:color w:val="404040" w:themeColor="text1" w:themeTint="BF"/>
              </w:rPr>
              <w:t xml:space="preserve">I declare that this information given is true and that I am willing to answer further questions if necessary. </w:t>
            </w:r>
          </w:p>
        </w:tc>
      </w:tr>
      <w:tr w:rsidR="00C24A86" w:rsidRPr="00C24A86" w14:paraId="0F22A8EA" w14:textId="77777777" w:rsidTr="005C3F3F">
        <w:tc>
          <w:tcPr>
            <w:tcW w:w="9242" w:type="dxa"/>
            <w:gridSpan w:val="7"/>
            <w:shd w:val="clear" w:color="auto" w:fill="auto"/>
          </w:tcPr>
          <w:p w14:paraId="6B4D4A27" w14:textId="77777777" w:rsidR="008B5702" w:rsidRPr="00C24A86" w:rsidRDefault="008B5702" w:rsidP="00023F48">
            <w:pPr>
              <w:rPr>
                <w:color w:val="404040" w:themeColor="text1" w:themeTint="BF"/>
              </w:rPr>
            </w:pPr>
            <w:r w:rsidRPr="00C24A86">
              <w:rPr>
                <w:color w:val="404040" w:themeColor="text1" w:themeTint="BF"/>
              </w:rPr>
              <w:t xml:space="preserve">In order to quality assure OSCEs across the NMC Competence Test Centres in the UK, it is necessary to share OSCE data, including paperwork and video data associated with a candidate’s exam, with the other Competence Test Centres (XX and XX) for the purposes of moderation. This is done securely through OneDrive. Please sign, date and print your name below to consent to the sharing of your OSCE test data with other Centres for this purpose. </w:t>
            </w:r>
          </w:p>
        </w:tc>
      </w:tr>
      <w:tr w:rsidR="00C24A86" w:rsidRPr="00C24A86" w14:paraId="6FE90D58" w14:textId="77777777" w:rsidTr="00023F48">
        <w:tc>
          <w:tcPr>
            <w:tcW w:w="1526" w:type="dxa"/>
            <w:gridSpan w:val="2"/>
            <w:shd w:val="clear" w:color="auto" w:fill="auto"/>
          </w:tcPr>
          <w:p w14:paraId="3FB6DE77" w14:textId="77777777" w:rsidR="008B5702" w:rsidRPr="00C24A86" w:rsidRDefault="008B5702" w:rsidP="00870B1F">
            <w:pPr>
              <w:jc w:val="center"/>
              <w:rPr>
                <w:i/>
                <w:iCs/>
                <w:color w:val="404040" w:themeColor="text1" w:themeTint="BF"/>
              </w:rPr>
            </w:pPr>
            <w:r w:rsidRPr="00C24A86">
              <w:rPr>
                <w:i/>
                <w:iCs/>
                <w:color w:val="404040" w:themeColor="text1" w:themeTint="BF"/>
              </w:rPr>
              <w:t>Candidate</w:t>
            </w:r>
          </w:p>
          <w:p w14:paraId="658163AE" w14:textId="77777777" w:rsidR="008B5702" w:rsidRPr="00C24A86" w:rsidRDefault="008B5702" w:rsidP="00870B1F">
            <w:pPr>
              <w:jc w:val="center"/>
              <w:rPr>
                <w:i/>
                <w:iCs/>
                <w:color w:val="404040" w:themeColor="text1" w:themeTint="BF"/>
              </w:rPr>
            </w:pPr>
            <w:r w:rsidRPr="00C24A86">
              <w:rPr>
                <w:i/>
                <w:iCs/>
                <w:color w:val="404040" w:themeColor="text1" w:themeTint="BF"/>
              </w:rPr>
              <w:t xml:space="preserve">Signature </w:t>
            </w:r>
          </w:p>
        </w:tc>
        <w:tc>
          <w:tcPr>
            <w:tcW w:w="4536" w:type="dxa"/>
            <w:gridSpan w:val="2"/>
            <w:shd w:val="clear" w:color="auto" w:fill="auto"/>
          </w:tcPr>
          <w:p w14:paraId="2FD9EBFE" w14:textId="77777777" w:rsidR="008B5702" w:rsidRPr="00C24A86" w:rsidRDefault="008B5702" w:rsidP="00870B1F">
            <w:pPr>
              <w:jc w:val="center"/>
              <w:rPr>
                <w:color w:val="404040" w:themeColor="text1" w:themeTint="BF"/>
              </w:rPr>
            </w:pPr>
          </w:p>
        </w:tc>
        <w:tc>
          <w:tcPr>
            <w:tcW w:w="869" w:type="dxa"/>
            <w:shd w:val="clear" w:color="auto" w:fill="auto"/>
          </w:tcPr>
          <w:p w14:paraId="563F4AAF" w14:textId="77777777" w:rsidR="008B5702" w:rsidRPr="00C24A86" w:rsidRDefault="00A65689" w:rsidP="00870B1F">
            <w:pPr>
              <w:jc w:val="center"/>
              <w:rPr>
                <w:i/>
                <w:iCs/>
                <w:color w:val="404040" w:themeColor="text1" w:themeTint="BF"/>
              </w:rPr>
            </w:pPr>
            <w:r w:rsidRPr="00C24A86">
              <w:rPr>
                <w:i/>
                <w:iCs/>
                <w:color w:val="404040" w:themeColor="text1" w:themeTint="BF"/>
              </w:rPr>
              <w:t xml:space="preserve">Date: </w:t>
            </w:r>
          </w:p>
        </w:tc>
        <w:tc>
          <w:tcPr>
            <w:tcW w:w="2311" w:type="dxa"/>
            <w:gridSpan w:val="2"/>
            <w:shd w:val="clear" w:color="auto" w:fill="auto"/>
          </w:tcPr>
          <w:p w14:paraId="55210C7D" w14:textId="77777777" w:rsidR="008B5702" w:rsidRPr="00C24A86" w:rsidRDefault="008B5702" w:rsidP="00870B1F">
            <w:pPr>
              <w:jc w:val="center"/>
              <w:rPr>
                <w:color w:val="404040" w:themeColor="text1" w:themeTint="BF"/>
              </w:rPr>
            </w:pPr>
          </w:p>
        </w:tc>
      </w:tr>
      <w:tr w:rsidR="00C24A86" w:rsidRPr="00C24A86" w14:paraId="75BB5532" w14:textId="77777777" w:rsidTr="00A65689">
        <w:tc>
          <w:tcPr>
            <w:tcW w:w="9242" w:type="dxa"/>
            <w:gridSpan w:val="7"/>
            <w:shd w:val="clear" w:color="auto" w:fill="auto"/>
          </w:tcPr>
          <w:p w14:paraId="5AB1E56C" w14:textId="77777777" w:rsidR="00A65689" w:rsidRPr="00C24A86" w:rsidRDefault="00A65689" w:rsidP="00023F48">
            <w:pPr>
              <w:rPr>
                <w:color w:val="404040" w:themeColor="text1" w:themeTint="BF"/>
              </w:rPr>
            </w:pPr>
            <w:r w:rsidRPr="00C24A86">
              <w:rPr>
                <w:color w:val="404040" w:themeColor="text1" w:themeTint="BF"/>
              </w:rPr>
              <w:t xml:space="preserve">Please sign below if you agree that LTHT OSCE Test centre staff can contact your preparation training team to provide constructive feedback on your performance if you were unsuccessful in your OSCE. The purpose of the feedback is so that your OSCE preparation team can help you prepare for your resit. </w:t>
            </w:r>
          </w:p>
        </w:tc>
      </w:tr>
      <w:tr w:rsidR="00C24A86" w:rsidRPr="00C24A86" w14:paraId="2581DC04" w14:textId="77777777" w:rsidTr="00023F48">
        <w:tc>
          <w:tcPr>
            <w:tcW w:w="1526" w:type="dxa"/>
            <w:gridSpan w:val="2"/>
            <w:shd w:val="clear" w:color="auto" w:fill="auto"/>
          </w:tcPr>
          <w:p w14:paraId="2EC04DC2" w14:textId="77777777" w:rsidR="00A65689" w:rsidRPr="00C24A86" w:rsidRDefault="00A65689" w:rsidP="00A65689">
            <w:pPr>
              <w:jc w:val="center"/>
              <w:rPr>
                <w:i/>
                <w:iCs/>
                <w:color w:val="404040" w:themeColor="text1" w:themeTint="BF"/>
              </w:rPr>
            </w:pPr>
            <w:r w:rsidRPr="00C24A86">
              <w:rPr>
                <w:i/>
                <w:iCs/>
                <w:color w:val="404040" w:themeColor="text1" w:themeTint="BF"/>
              </w:rPr>
              <w:t>Candidate</w:t>
            </w:r>
          </w:p>
          <w:p w14:paraId="2273E937" w14:textId="77777777" w:rsidR="00A65689" w:rsidRPr="00C24A86" w:rsidRDefault="00A65689" w:rsidP="00A65689">
            <w:pPr>
              <w:jc w:val="center"/>
              <w:rPr>
                <w:color w:val="404040" w:themeColor="text1" w:themeTint="BF"/>
              </w:rPr>
            </w:pPr>
            <w:r w:rsidRPr="00C24A86">
              <w:rPr>
                <w:i/>
                <w:iCs/>
                <w:color w:val="404040" w:themeColor="text1" w:themeTint="BF"/>
              </w:rPr>
              <w:t>Signature</w:t>
            </w:r>
          </w:p>
        </w:tc>
        <w:tc>
          <w:tcPr>
            <w:tcW w:w="4536" w:type="dxa"/>
            <w:gridSpan w:val="2"/>
            <w:shd w:val="clear" w:color="auto" w:fill="auto"/>
          </w:tcPr>
          <w:p w14:paraId="53C69F5F" w14:textId="77777777" w:rsidR="00A65689" w:rsidRPr="00C24A86" w:rsidRDefault="00A65689" w:rsidP="00870B1F">
            <w:pPr>
              <w:jc w:val="center"/>
              <w:rPr>
                <w:color w:val="404040" w:themeColor="text1" w:themeTint="BF"/>
              </w:rPr>
            </w:pPr>
          </w:p>
        </w:tc>
        <w:tc>
          <w:tcPr>
            <w:tcW w:w="869" w:type="dxa"/>
            <w:shd w:val="clear" w:color="auto" w:fill="auto"/>
          </w:tcPr>
          <w:p w14:paraId="05DCE8CA" w14:textId="77777777" w:rsidR="00A65689" w:rsidRPr="00C24A86" w:rsidRDefault="00A65689" w:rsidP="00870B1F">
            <w:pPr>
              <w:jc w:val="center"/>
              <w:rPr>
                <w:i/>
                <w:iCs/>
                <w:color w:val="404040" w:themeColor="text1" w:themeTint="BF"/>
              </w:rPr>
            </w:pPr>
            <w:r w:rsidRPr="00C24A86">
              <w:rPr>
                <w:i/>
                <w:iCs/>
                <w:color w:val="404040" w:themeColor="text1" w:themeTint="BF"/>
              </w:rPr>
              <w:t>Date:</w:t>
            </w:r>
          </w:p>
        </w:tc>
        <w:tc>
          <w:tcPr>
            <w:tcW w:w="2311" w:type="dxa"/>
            <w:gridSpan w:val="2"/>
            <w:shd w:val="clear" w:color="auto" w:fill="auto"/>
          </w:tcPr>
          <w:p w14:paraId="06DB48BB" w14:textId="77777777" w:rsidR="00A65689" w:rsidRPr="00C24A86" w:rsidRDefault="00A65689" w:rsidP="00870B1F">
            <w:pPr>
              <w:jc w:val="center"/>
              <w:rPr>
                <w:color w:val="404040" w:themeColor="text1" w:themeTint="BF"/>
              </w:rPr>
            </w:pPr>
          </w:p>
        </w:tc>
      </w:tr>
    </w:tbl>
    <w:p w14:paraId="01E25422" w14:textId="77777777" w:rsidR="00870B1F" w:rsidRPr="00C24A86" w:rsidRDefault="00870B1F" w:rsidP="00870B1F">
      <w:pPr>
        <w:jc w:val="center"/>
        <w:rPr>
          <w:color w:val="404040" w:themeColor="text1" w:themeTint="BF"/>
        </w:rPr>
      </w:pPr>
    </w:p>
    <w:p w14:paraId="62C24530" w14:textId="77777777" w:rsidR="00870B1F" w:rsidRPr="00C24A86" w:rsidRDefault="00870B1F" w:rsidP="00870B1F">
      <w:pPr>
        <w:jc w:val="right"/>
        <w:rPr>
          <w:color w:val="404040" w:themeColor="text1" w:themeTint="BF"/>
        </w:rPr>
      </w:pPr>
    </w:p>
    <w:p w14:paraId="5D7218DB" w14:textId="77777777" w:rsidR="00A65689" w:rsidRPr="00C24A86" w:rsidRDefault="00A65689" w:rsidP="00870B1F">
      <w:pPr>
        <w:jc w:val="right"/>
        <w:rPr>
          <w:color w:val="404040" w:themeColor="text1" w:themeTint="BF"/>
        </w:rPr>
      </w:pPr>
    </w:p>
    <w:tbl>
      <w:tblPr>
        <w:tblStyle w:val="TableGrid"/>
        <w:tblW w:w="0" w:type="auto"/>
        <w:tblLook w:val="04A0" w:firstRow="1" w:lastRow="0" w:firstColumn="1" w:lastColumn="0" w:noHBand="0" w:noVBand="1"/>
      </w:tblPr>
      <w:tblGrid>
        <w:gridCol w:w="1384"/>
        <w:gridCol w:w="4394"/>
        <w:gridCol w:w="1153"/>
        <w:gridCol w:w="2311"/>
      </w:tblGrid>
      <w:tr w:rsidR="00C24A86" w:rsidRPr="00C24A86" w14:paraId="03977F5C" w14:textId="77777777" w:rsidTr="00A65689">
        <w:tc>
          <w:tcPr>
            <w:tcW w:w="9242" w:type="dxa"/>
            <w:gridSpan w:val="4"/>
          </w:tcPr>
          <w:p w14:paraId="7D30663E" w14:textId="09C7AB48" w:rsidR="00A65689" w:rsidRPr="00C24A86" w:rsidRDefault="00A65689" w:rsidP="00A65689">
            <w:pPr>
              <w:rPr>
                <w:color w:val="404040" w:themeColor="text1" w:themeTint="BF"/>
              </w:rPr>
            </w:pPr>
            <w:r w:rsidRPr="00C24A86">
              <w:rPr>
                <w:color w:val="404040" w:themeColor="text1" w:themeTint="BF"/>
              </w:rPr>
              <w:t>COVID Health Declaration:</w:t>
            </w:r>
          </w:p>
          <w:p w14:paraId="4C0297FC" w14:textId="77777777" w:rsidR="00023F48" w:rsidRPr="00C24A86" w:rsidRDefault="00023F48" w:rsidP="00A65689">
            <w:pPr>
              <w:rPr>
                <w:color w:val="404040" w:themeColor="text1" w:themeTint="BF"/>
              </w:rPr>
            </w:pPr>
          </w:p>
          <w:p w14:paraId="44CF4CD0" w14:textId="77777777" w:rsidR="00A65689" w:rsidRPr="00C24A86" w:rsidRDefault="00A65689" w:rsidP="00A65689">
            <w:pPr>
              <w:pStyle w:val="ListParagraph"/>
              <w:rPr>
                <w:color w:val="404040" w:themeColor="text1" w:themeTint="BF"/>
              </w:rPr>
            </w:pPr>
            <w:r w:rsidRPr="00C24A86">
              <w:rPr>
                <w:color w:val="404040" w:themeColor="text1" w:themeTint="BF"/>
              </w:rPr>
              <w:t xml:space="preserve">Do you </w:t>
            </w:r>
            <w:r w:rsidRPr="00C24A86">
              <w:rPr>
                <w:b/>
                <w:bCs/>
                <w:color w:val="404040" w:themeColor="text1" w:themeTint="BF"/>
                <w:u w:val="single"/>
              </w:rPr>
              <w:t xml:space="preserve">currently </w:t>
            </w:r>
            <w:r w:rsidRPr="00C24A86">
              <w:rPr>
                <w:color w:val="404040" w:themeColor="text1" w:themeTint="BF"/>
              </w:rPr>
              <w:t>have any of the following symptoms? (circle your correct response)</w:t>
            </w:r>
          </w:p>
          <w:p w14:paraId="5FC29DCE" w14:textId="3B08BC82" w:rsidR="00A65689" w:rsidRPr="00C24A86" w:rsidRDefault="00A65689" w:rsidP="00A65689">
            <w:pPr>
              <w:pStyle w:val="ListParagraph"/>
              <w:numPr>
                <w:ilvl w:val="0"/>
                <w:numId w:val="1"/>
              </w:numPr>
              <w:rPr>
                <w:b/>
                <w:bCs/>
                <w:color w:val="404040" w:themeColor="text1" w:themeTint="BF"/>
              </w:rPr>
            </w:pPr>
            <w:r w:rsidRPr="00C24A86">
              <w:rPr>
                <w:color w:val="404040" w:themeColor="text1" w:themeTint="BF"/>
              </w:rPr>
              <w:t>A new or persistent cough</w:t>
            </w:r>
            <w:r w:rsidR="00023F48" w:rsidRPr="00C24A86">
              <w:rPr>
                <w:color w:val="404040" w:themeColor="text1" w:themeTint="BF"/>
              </w:rPr>
              <w:t xml:space="preserve"> </w:t>
            </w:r>
            <w:r w:rsidRPr="00C24A86">
              <w:rPr>
                <w:color w:val="404040" w:themeColor="text1" w:themeTint="BF"/>
              </w:rPr>
              <w:t xml:space="preserve">- </w:t>
            </w:r>
            <w:r w:rsidRPr="00C24A86">
              <w:rPr>
                <w:b/>
                <w:bCs/>
                <w:color w:val="404040" w:themeColor="text1" w:themeTint="BF"/>
              </w:rPr>
              <w:t>YES/NO</w:t>
            </w:r>
          </w:p>
          <w:p w14:paraId="482CC44C" w14:textId="17870289" w:rsidR="00A65689" w:rsidRPr="00C24A86" w:rsidRDefault="00A65689" w:rsidP="00A65689">
            <w:pPr>
              <w:pStyle w:val="ListParagraph"/>
              <w:numPr>
                <w:ilvl w:val="0"/>
                <w:numId w:val="1"/>
              </w:numPr>
              <w:rPr>
                <w:color w:val="404040" w:themeColor="text1" w:themeTint="BF"/>
              </w:rPr>
            </w:pPr>
            <w:r w:rsidRPr="00C24A86">
              <w:rPr>
                <w:color w:val="404040" w:themeColor="text1" w:themeTint="BF"/>
              </w:rPr>
              <w:t>A high temperature</w:t>
            </w:r>
            <w:r w:rsidR="00023F48" w:rsidRPr="00C24A86">
              <w:rPr>
                <w:color w:val="404040" w:themeColor="text1" w:themeTint="BF"/>
              </w:rPr>
              <w:t xml:space="preserve"> </w:t>
            </w:r>
            <w:r w:rsidRPr="00C24A86">
              <w:rPr>
                <w:color w:val="404040" w:themeColor="text1" w:themeTint="BF"/>
              </w:rPr>
              <w:t xml:space="preserve">- </w:t>
            </w:r>
            <w:r w:rsidRPr="00C24A86">
              <w:rPr>
                <w:b/>
                <w:bCs/>
                <w:color w:val="404040" w:themeColor="text1" w:themeTint="BF"/>
              </w:rPr>
              <w:t>YES/NO</w:t>
            </w:r>
          </w:p>
          <w:p w14:paraId="787376FD" w14:textId="31790F2C" w:rsidR="00A65689" w:rsidRPr="00C24A86" w:rsidRDefault="00A65689" w:rsidP="00A65689">
            <w:pPr>
              <w:pStyle w:val="ListParagraph"/>
              <w:numPr>
                <w:ilvl w:val="0"/>
                <w:numId w:val="1"/>
              </w:numPr>
              <w:rPr>
                <w:color w:val="404040" w:themeColor="text1" w:themeTint="BF"/>
              </w:rPr>
            </w:pPr>
            <w:r w:rsidRPr="00C24A86">
              <w:rPr>
                <w:color w:val="404040" w:themeColor="text1" w:themeTint="BF"/>
              </w:rPr>
              <w:t>Loss of taste</w:t>
            </w:r>
            <w:r w:rsidR="00023F48" w:rsidRPr="00C24A86">
              <w:rPr>
                <w:color w:val="404040" w:themeColor="text1" w:themeTint="BF"/>
              </w:rPr>
              <w:t xml:space="preserve"> </w:t>
            </w:r>
            <w:r w:rsidRPr="00C24A86">
              <w:rPr>
                <w:color w:val="404040" w:themeColor="text1" w:themeTint="BF"/>
              </w:rPr>
              <w:t xml:space="preserve">- </w:t>
            </w:r>
            <w:r w:rsidRPr="00C24A86">
              <w:rPr>
                <w:b/>
                <w:bCs/>
                <w:color w:val="404040" w:themeColor="text1" w:themeTint="BF"/>
              </w:rPr>
              <w:t>YES/NO</w:t>
            </w:r>
          </w:p>
          <w:p w14:paraId="00A8D0E2" w14:textId="5383F5CE" w:rsidR="00A65689" w:rsidRPr="00C24A86" w:rsidRDefault="00A65689" w:rsidP="00A65689">
            <w:pPr>
              <w:pStyle w:val="ListParagraph"/>
              <w:numPr>
                <w:ilvl w:val="0"/>
                <w:numId w:val="1"/>
              </w:numPr>
              <w:rPr>
                <w:color w:val="404040" w:themeColor="text1" w:themeTint="BF"/>
              </w:rPr>
            </w:pPr>
            <w:r w:rsidRPr="00C24A86">
              <w:rPr>
                <w:color w:val="404040" w:themeColor="text1" w:themeTint="BF"/>
              </w:rPr>
              <w:t>Loss of smell</w:t>
            </w:r>
            <w:r w:rsidR="00023F48" w:rsidRPr="00C24A86">
              <w:rPr>
                <w:color w:val="404040" w:themeColor="text1" w:themeTint="BF"/>
              </w:rPr>
              <w:t xml:space="preserve"> </w:t>
            </w:r>
            <w:r w:rsidRPr="00C24A86">
              <w:rPr>
                <w:color w:val="404040" w:themeColor="text1" w:themeTint="BF"/>
              </w:rPr>
              <w:t xml:space="preserve">- </w:t>
            </w:r>
            <w:r w:rsidRPr="00C24A86">
              <w:rPr>
                <w:b/>
                <w:bCs/>
                <w:color w:val="404040" w:themeColor="text1" w:themeTint="BF"/>
              </w:rPr>
              <w:t>Y</w:t>
            </w:r>
            <w:r w:rsidR="00023F48" w:rsidRPr="00C24A86">
              <w:rPr>
                <w:b/>
                <w:bCs/>
                <w:color w:val="404040" w:themeColor="text1" w:themeTint="BF"/>
              </w:rPr>
              <w:t>ES</w:t>
            </w:r>
            <w:r w:rsidRPr="00C24A86">
              <w:rPr>
                <w:b/>
                <w:bCs/>
                <w:color w:val="404040" w:themeColor="text1" w:themeTint="BF"/>
              </w:rPr>
              <w:t>/NO</w:t>
            </w:r>
          </w:p>
          <w:p w14:paraId="67622313" w14:textId="2A070D0D" w:rsidR="00A65689" w:rsidRPr="00C24A86" w:rsidRDefault="00A65689" w:rsidP="00A65689">
            <w:pPr>
              <w:pStyle w:val="ListParagraph"/>
              <w:numPr>
                <w:ilvl w:val="0"/>
                <w:numId w:val="1"/>
              </w:numPr>
              <w:rPr>
                <w:color w:val="404040" w:themeColor="text1" w:themeTint="BF"/>
              </w:rPr>
            </w:pPr>
            <w:r w:rsidRPr="00C24A86">
              <w:rPr>
                <w:color w:val="404040" w:themeColor="text1" w:themeTint="BF"/>
              </w:rPr>
              <w:t>Have you been informed that you are a close contact with someone who has tested positive for COVID in the last 10 days</w:t>
            </w:r>
            <w:r w:rsidR="00023F48" w:rsidRPr="00C24A86">
              <w:rPr>
                <w:color w:val="404040" w:themeColor="text1" w:themeTint="BF"/>
              </w:rPr>
              <w:t xml:space="preserve"> </w:t>
            </w:r>
            <w:r w:rsidRPr="00C24A86">
              <w:rPr>
                <w:color w:val="404040" w:themeColor="text1" w:themeTint="BF"/>
              </w:rPr>
              <w:t xml:space="preserve">- </w:t>
            </w:r>
            <w:r w:rsidRPr="00C24A86">
              <w:rPr>
                <w:b/>
                <w:bCs/>
                <w:color w:val="404040" w:themeColor="text1" w:themeTint="BF"/>
              </w:rPr>
              <w:t>Y</w:t>
            </w:r>
            <w:r w:rsidR="00023F48" w:rsidRPr="00C24A86">
              <w:rPr>
                <w:b/>
                <w:bCs/>
                <w:color w:val="404040" w:themeColor="text1" w:themeTint="BF"/>
              </w:rPr>
              <w:t>ES</w:t>
            </w:r>
            <w:r w:rsidRPr="00C24A86">
              <w:rPr>
                <w:b/>
                <w:bCs/>
                <w:color w:val="404040" w:themeColor="text1" w:themeTint="BF"/>
              </w:rPr>
              <w:t>/NO</w:t>
            </w:r>
          </w:p>
          <w:p w14:paraId="17D0706A" w14:textId="3C25F724" w:rsidR="00A65689" w:rsidRPr="00C24A86" w:rsidRDefault="00A65689" w:rsidP="00A65689">
            <w:pPr>
              <w:pStyle w:val="ListParagraph"/>
              <w:numPr>
                <w:ilvl w:val="0"/>
                <w:numId w:val="1"/>
              </w:numPr>
              <w:rPr>
                <w:color w:val="404040" w:themeColor="text1" w:themeTint="BF"/>
              </w:rPr>
            </w:pPr>
            <w:r w:rsidRPr="00C24A86">
              <w:rPr>
                <w:color w:val="404040" w:themeColor="text1" w:themeTint="BF"/>
              </w:rPr>
              <w:t xml:space="preserve">Are you waiting on the results of a recent COVID test? - </w:t>
            </w:r>
            <w:r w:rsidRPr="00C24A86">
              <w:rPr>
                <w:b/>
                <w:bCs/>
                <w:color w:val="404040" w:themeColor="text1" w:themeTint="BF"/>
              </w:rPr>
              <w:t>Y</w:t>
            </w:r>
            <w:r w:rsidR="00023F48" w:rsidRPr="00C24A86">
              <w:rPr>
                <w:b/>
                <w:bCs/>
                <w:color w:val="404040" w:themeColor="text1" w:themeTint="BF"/>
              </w:rPr>
              <w:t>ES</w:t>
            </w:r>
            <w:r w:rsidRPr="00C24A86">
              <w:rPr>
                <w:b/>
                <w:bCs/>
                <w:color w:val="404040" w:themeColor="text1" w:themeTint="BF"/>
              </w:rPr>
              <w:t>/NO</w:t>
            </w:r>
            <w:r w:rsidRPr="00C24A86">
              <w:rPr>
                <w:color w:val="404040" w:themeColor="text1" w:themeTint="BF"/>
              </w:rPr>
              <w:t xml:space="preserve"> </w:t>
            </w:r>
          </w:p>
          <w:p w14:paraId="3AE879DA" w14:textId="10A4A812" w:rsidR="00023F48" w:rsidRPr="00C24A86" w:rsidRDefault="00023F48" w:rsidP="00023F48">
            <w:pPr>
              <w:pStyle w:val="ListParagraph"/>
              <w:rPr>
                <w:color w:val="404040" w:themeColor="text1" w:themeTint="BF"/>
              </w:rPr>
            </w:pPr>
          </w:p>
        </w:tc>
      </w:tr>
      <w:tr w:rsidR="00C24A86" w:rsidRPr="00C24A86" w14:paraId="4E338E2A" w14:textId="77777777" w:rsidTr="00023F48">
        <w:tc>
          <w:tcPr>
            <w:tcW w:w="1384" w:type="dxa"/>
            <w:shd w:val="clear" w:color="auto" w:fill="auto"/>
          </w:tcPr>
          <w:p w14:paraId="65FD93C2" w14:textId="77777777" w:rsidR="00A65689" w:rsidRPr="00C24A86" w:rsidRDefault="00A65689" w:rsidP="00A65689">
            <w:pPr>
              <w:jc w:val="center"/>
              <w:rPr>
                <w:i/>
                <w:iCs/>
                <w:color w:val="404040" w:themeColor="text1" w:themeTint="BF"/>
              </w:rPr>
            </w:pPr>
            <w:r w:rsidRPr="00C24A86">
              <w:rPr>
                <w:i/>
                <w:iCs/>
                <w:color w:val="404040" w:themeColor="text1" w:themeTint="BF"/>
              </w:rPr>
              <w:t>Candidate</w:t>
            </w:r>
          </w:p>
          <w:p w14:paraId="4C1A612D" w14:textId="77777777" w:rsidR="00A65689" w:rsidRPr="00C24A86" w:rsidRDefault="00A65689" w:rsidP="00A65689">
            <w:pPr>
              <w:jc w:val="center"/>
              <w:rPr>
                <w:i/>
                <w:iCs/>
                <w:color w:val="404040" w:themeColor="text1" w:themeTint="BF"/>
              </w:rPr>
            </w:pPr>
            <w:r w:rsidRPr="00C24A86">
              <w:rPr>
                <w:i/>
                <w:iCs/>
                <w:color w:val="404040" w:themeColor="text1" w:themeTint="BF"/>
              </w:rPr>
              <w:t>Signature</w:t>
            </w:r>
          </w:p>
        </w:tc>
        <w:tc>
          <w:tcPr>
            <w:tcW w:w="4394" w:type="dxa"/>
            <w:shd w:val="clear" w:color="auto" w:fill="auto"/>
          </w:tcPr>
          <w:p w14:paraId="2B0EE42D" w14:textId="77777777" w:rsidR="00A65689" w:rsidRPr="00C24A86" w:rsidRDefault="00A65689" w:rsidP="00870B1F">
            <w:pPr>
              <w:jc w:val="right"/>
              <w:rPr>
                <w:color w:val="404040" w:themeColor="text1" w:themeTint="BF"/>
              </w:rPr>
            </w:pPr>
          </w:p>
        </w:tc>
        <w:tc>
          <w:tcPr>
            <w:tcW w:w="1153" w:type="dxa"/>
            <w:shd w:val="clear" w:color="auto" w:fill="auto"/>
          </w:tcPr>
          <w:p w14:paraId="75544A3E" w14:textId="77777777" w:rsidR="00A65689" w:rsidRPr="00C24A86" w:rsidRDefault="00A65689" w:rsidP="00023F48">
            <w:pPr>
              <w:jc w:val="center"/>
              <w:rPr>
                <w:i/>
                <w:iCs/>
                <w:color w:val="404040" w:themeColor="text1" w:themeTint="BF"/>
              </w:rPr>
            </w:pPr>
            <w:r w:rsidRPr="00C24A86">
              <w:rPr>
                <w:i/>
                <w:iCs/>
                <w:color w:val="404040" w:themeColor="text1" w:themeTint="BF"/>
              </w:rPr>
              <w:t>Date:</w:t>
            </w:r>
          </w:p>
        </w:tc>
        <w:tc>
          <w:tcPr>
            <w:tcW w:w="2311" w:type="dxa"/>
            <w:shd w:val="clear" w:color="auto" w:fill="auto"/>
          </w:tcPr>
          <w:p w14:paraId="3DB119B2" w14:textId="77777777" w:rsidR="00A65689" w:rsidRPr="00C24A86" w:rsidRDefault="00A65689" w:rsidP="00023F48">
            <w:pPr>
              <w:jc w:val="center"/>
              <w:rPr>
                <w:color w:val="404040" w:themeColor="text1" w:themeTint="BF"/>
              </w:rPr>
            </w:pPr>
          </w:p>
        </w:tc>
      </w:tr>
      <w:tr w:rsidR="00C24A86" w:rsidRPr="00C24A86" w14:paraId="68D16A55" w14:textId="77777777" w:rsidTr="00023F48">
        <w:tc>
          <w:tcPr>
            <w:tcW w:w="1384" w:type="dxa"/>
            <w:shd w:val="clear" w:color="auto" w:fill="auto"/>
          </w:tcPr>
          <w:p w14:paraId="2AE1CC8F" w14:textId="77777777" w:rsidR="00A65689" w:rsidRPr="00C24A86" w:rsidRDefault="00A65689" w:rsidP="00A65689">
            <w:pPr>
              <w:jc w:val="center"/>
              <w:rPr>
                <w:i/>
                <w:iCs/>
                <w:color w:val="404040" w:themeColor="text1" w:themeTint="BF"/>
              </w:rPr>
            </w:pPr>
            <w:r w:rsidRPr="00C24A86">
              <w:rPr>
                <w:i/>
                <w:iCs/>
                <w:color w:val="404040" w:themeColor="text1" w:themeTint="BF"/>
              </w:rPr>
              <w:t>Email Address (print):</w:t>
            </w:r>
          </w:p>
        </w:tc>
        <w:tc>
          <w:tcPr>
            <w:tcW w:w="7858" w:type="dxa"/>
            <w:gridSpan w:val="3"/>
            <w:shd w:val="clear" w:color="auto" w:fill="auto"/>
          </w:tcPr>
          <w:p w14:paraId="3371419F" w14:textId="77777777" w:rsidR="00A65689" w:rsidRPr="00C24A86" w:rsidRDefault="00A65689" w:rsidP="00870B1F">
            <w:pPr>
              <w:jc w:val="right"/>
              <w:rPr>
                <w:i/>
                <w:iCs/>
                <w:color w:val="404040" w:themeColor="text1" w:themeTint="BF"/>
              </w:rPr>
            </w:pPr>
          </w:p>
          <w:p w14:paraId="1AEF4908" w14:textId="77777777" w:rsidR="00A65689" w:rsidRPr="00C24A86" w:rsidRDefault="00A65689" w:rsidP="00870B1F">
            <w:pPr>
              <w:jc w:val="right"/>
              <w:rPr>
                <w:i/>
                <w:iCs/>
                <w:color w:val="404040" w:themeColor="text1" w:themeTint="BF"/>
              </w:rPr>
            </w:pPr>
          </w:p>
        </w:tc>
      </w:tr>
    </w:tbl>
    <w:p w14:paraId="44E92216" w14:textId="77777777" w:rsidR="00A65689" w:rsidRDefault="00A65689" w:rsidP="00870B1F">
      <w:pPr>
        <w:jc w:val="right"/>
      </w:pPr>
    </w:p>
    <w:sectPr w:rsidR="00A6568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76BE3" w14:textId="77777777" w:rsidR="002E26B8" w:rsidRDefault="002E26B8" w:rsidP="002E26B8">
      <w:pPr>
        <w:spacing w:after="0" w:line="240" w:lineRule="auto"/>
      </w:pPr>
      <w:r>
        <w:separator/>
      </w:r>
    </w:p>
  </w:endnote>
  <w:endnote w:type="continuationSeparator" w:id="0">
    <w:p w14:paraId="4ED77DF2" w14:textId="77777777" w:rsidR="002E26B8" w:rsidRDefault="002E26B8" w:rsidP="002E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5A08A" w14:textId="77777777" w:rsidR="002E26B8" w:rsidRDefault="002E26B8" w:rsidP="002E26B8">
      <w:pPr>
        <w:spacing w:after="0" w:line="240" w:lineRule="auto"/>
      </w:pPr>
      <w:r>
        <w:separator/>
      </w:r>
    </w:p>
  </w:footnote>
  <w:footnote w:type="continuationSeparator" w:id="0">
    <w:p w14:paraId="364DA2A8" w14:textId="77777777" w:rsidR="002E26B8" w:rsidRDefault="002E26B8" w:rsidP="002E2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F804A" w14:textId="0DA52C74" w:rsidR="00023F48" w:rsidRDefault="00023F48" w:rsidP="00023F48">
    <w:pPr>
      <w:pStyle w:val="Header"/>
    </w:pPr>
    <w:r>
      <w:rPr>
        <w:b/>
        <w:noProof/>
      </w:rPr>
      <w:drawing>
        <wp:anchor distT="0" distB="0" distL="114300" distR="114300" simplePos="0" relativeHeight="251660288" behindDoc="0" locked="0" layoutInCell="1" allowOverlap="1" wp14:anchorId="069E8DE1" wp14:editId="0BB59515">
          <wp:simplePos x="0" y="0"/>
          <wp:positionH relativeFrom="margin">
            <wp:posOffset>5448300</wp:posOffset>
          </wp:positionH>
          <wp:positionV relativeFrom="paragraph">
            <wp:posOffset>-398145</wp:posOffset>
          </wp:positionV>
          <wp:extent cx="894080" cy="814070"/>
          <wp:effectExtent l="0" t="0" r="1270" b="5080"/>
          <wp:wrapThrough wrapText="bothSides">
            <wp:wrapPolygon edited="0">
              <wp:start x="0" y="0"/>
              <wp:lineTo x="0" y="21229"/>
              <wp:lineTo x="21170" y="21229"/>
              <wp:lineTo x="211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080" cy="814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024FDC7" wp14:editId="36288925">
          <wp:simplePos x="0" y="0"/>
          <wp:positionH relativeFrom="column">
            <wp:posOffset>-676276</wp:posOffset>
          </wp:positionH>
          <wp:positionV relativeFrom="paragraph">
            <wp:posOffset>-444818</wp:posOffset>
          </wp:positionV>
          <wp:extent cx="1933575" cy="966788"/>
          <wp:effectExtent l="0" t="0" r="0" b="5080"/>
          <wp:wrapNone/>
          <wp:docPr id="2" name="Picture 2" descr="Leeds Teaching Hospitals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ds Teaching Hospitals NHS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046" cy="9690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898ACD" w14:textId="77777777" w:rsidR="00023F48" w:rsidRDefault="00023F48" w:rsidP="00023F48">
    <w:pPr>
      <w:pStyle w:val="Header"/>
    </w:pPr>
  </w:p>
  <w:p w14:paraId="7FB50149" w14:textId="77777777" w:rsidR="00023F48" w:rsidRDefault="00023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30FE8"/>
    <w:multiLevelType w:val="hybridMultilevel"/>
    <w:tmpl w:val="F9BE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wMTAyMjSwtLQwNzRQ0lEKTi0uzszPAykwrAUARgLzFSwAAAA="/>
  </w:docVars>
  <w:rsids>
    <w:rsidRoot w:val="00870B1F"/>
    <w:rsid w:val="00023F48"/>
    <w:rsid w:val="000D70E9"/>
    <w:rsid w:val="001003CD"/>
    <w:rsid w:val="002E26B8"/>
    <w:rsid w:val="005A30C8"/>
    <w:rsid w:val="00870B1F"/>
    <w:rsid w:val="008B5702"/>
    <w:rsid w:val="009C3E86"/>
    <w:rsid w:val="00A65689"/>
    <w:rsid w:val="00C24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899390"/>
  <w15:docId w15:val="{9B08A409-C02D-40BF-B12D-BC1132E7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1F"/>
    <w:rPr>
      <w:rFonts w:ascii="Tahoma" w:hAnsi="Tahoma" w:cs="Tahoma"/>
      <w:sz w:val="16"/>
      <w:szCs w:val="16"/>
    </w:rPr>
  </w:style>
  <w:style w:type="table" w:styleId="TableGrid">
    <w:name w:val="Table Grid"/>
    <w:basedOn w:val="TableNormal"/>
    <w:uiPriority w:val="59"/>
    <w:rsid w:val="0087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689"/>
    <w:pPr>
      <w:ind w:left="720"/>
      <w:contextualSpacing/>
    </w:pPr>
  </w:style>
  <w:style w:type="paragraph" w:styleId="Header">
    <w:name w:val="header"/>
    <w:basedOn w:val="Normal"/>
    <w:link w:val="HeaderChar"/>
    <w:uiPriority w:val="99"/>
    <w:unhideWhenUsed/>
    <w:rsid w:val="002E2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6B8"/>
  </w:style>
  <w:style w:type="paragraph" w:styleId="Footer">
    <w:name w:val="footer"/>
    <w:basedOn w:val="Normal"/>
    <w:link w:val="FooterChar"/>
    <w:uiPriority w:val="99"/>
    <w:unhideWhenUsed/>
    <w:rsid w:val="002E2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CZYZEWSKA</dc:creator>
  <cp:lastModifiedBy>GRACE, Harrison (LEEDS TEACHING HOSPITALS NHS TRUST)</cp:lastModifiedBy>
  <cp:revision>6</cp:revision>
  <cp:lastPrinted>2023-02-23T15:30:00Z</cp:lastPrinted>
  <dcterms:created xsi:type="dcterms:W3CDTF">2022-04-14T16:04:00Z</dcterms:created>
  <dcterms:modified xsi:type="dcterms:W3CDTF">2023-02-23T15:30:00Z</dcterms:modified>
</cp:coreProperties>
</file>