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93DB" w14:textId="77777777" w:rsidR="007A04D2" w:rsidRDefault="007A04D2" w:rsidP="007A04D2">
      <w:pPr>
        <w:ind w:firstLine="720"/>
        <w:rPr>
          <w:rFonts w:ascii="Gill Sans MT" w:hAnsi="Gill Sans MT" w:cs="Arial"/>
          <w:b/>
          <w:sz w:val="22"/>
          <w:szCs w:val="22"/>
          <w:u w:val="single"/>
        </w:rPr>
      </w:pPr>
      <w:r w:rsidRPr="002E2AD1">
        <w:rPr>
          <w:rFonts w:ascii="Gill Sans MT" w:hAnsi="Gill Sans MT" w:cs="Arial"/>
          <w:b/>
          <w:color w:val="FF0000"/>
          <w:sz w:val="22"/>
          <w:szCs w:val="22"/>
          <w:u w:val="single"/>
        </w:rPr>
        <w:t>POINT OF CARE</w:t>
      </w:r>
      <w:r>
        <w:rPr>
          <w:rFonts w:ascii="Gill Sans MT" w:hAnsi="Gill Sans MT" w:cs="Arial"/>
          <w:b/>
          <w:color w:val="FF0000"/>
          <w:sz w:val="22"/>
          <w:szCs w:val="22"/>
          <w:u w:val="single"/>
        </w:rPr>
        <w:t xml:space="preserve">- </w:t>
      </w:r>
      <w:r w:rsidRPr="00D16069">
        <w:rPr>
          <w:rFonts w:ascii="Gill Sans MT" w:hAnsi="Gill Sans MT" w:cs="Arial"/>
          <w:b/>
          <w:sz w:val="22"/>
          <w:szCs w:val="22"/>
          <w:u w:val="single"/>
        </w:rPr>
        <w:t>DECLARATION FORM</w:t>
      </w:r>
      <w:r>
        <w:rPr>
          <w:rFonts w:ascii="Gill Sans MT" w:hAnsi="Gill Sans MT" w:cs="Arial"/>
          <w:b/>
          <w:sz w:val="22"/>
          <w:szCs w:val="22"/>
          <w:u w:val="single"/>
        </w:rPr>
        <w:t>- INCORRECTLY SCANNED PATIENT ID</w:t>
      </w:r>
    </w:p>
    <w:p w14:paraId="2E372D73" w14:textId="77777777" w:rsidR="007A04D2" w:rsidRPr="00D16069" w:rsidRDefault="007A04D2" w:rsidP="007A04D2">
      <w:pPr>
        <w:jc w:val="center"/>
        <w:rPr>
          <w:rFonts w:ascii="Gill Sans MT" w:hAnsi="Gill Sans MT" w:cs="Arial"/>
          <w:sz w:val="20"/>
          <w:szCs w:val="22"/>
          <w:u w:val="single"/>
        </w:rPr>
      </w:pPr>
      <w:r>
        <w:rPr>
          <w:rFonts w:ascii="Gill Sans MT" w:hAnsi="Gill Sans MT" w:cs="Arial"/>
          <w:sz w:val="20"/>
          <w:szCs w:val="22"/>
          <w:u w:val="single"/>
        </w:rPr>
        <w:t xml:space="preserve">FOR </w:t>
      </w:r>
      <w:r w:rsidRPr="00D16069">
        <w:rPr>
          <w:rFonts w:ascii="Gill Sans MT" w:hAnsi="Gill Sans MT" w:cs="Arial"/>
          <w:sz w:val="20"/>
          <w:szCs w:val="22"/>
          <w:u w:val="single"/>
        </w:rPr>
        <w:t xml:space="preserve">ANALYSERS </w:t>
      </w:r>
      <w:r w:rsidRPr="00D16069">
        <w:rPr>
          <w:rFonts w:ascii="Gill Sans MT" w:hAnsi="Gill Sans MT" w:cs="Arial"/>
          <w:b/>
          <w:sz w:val="20"/>
          <w:szCs w:val="22"/>
          <w:u w:val="single"/>
        </w:rPr>
        <w:t>CONNECTED</w:t>
      </w:r>
      <w:r w:rsidRPr="00D16069">
        <w:rPr>
          <w:rFonts w:ascii="Gill Sans MT" w:hAnsi="Gill Sans MT" w:cs="Arial"/>
          <w:sz w:val="20"/>
          <w:szCs w:val="22"/>
          <w:u w:val="single"/>
        </w:rPr>
        <w:t xml:space="preserve"> TO THE ELECTRONIC PATIENT RECORD (PPM+) ONLY</w:t>
      </w:r>
    </w:p>
    <w:p w14:paraId="15D7560B" w14:textId="77777777" w:rsidR="001737A8" w:rsidRDefault="001737A8" w:rsidP="00C20256">
      <w:pPr>
        <w:rPr>
          <w:rFonts w:ascii="Gill Sans MT" w:hAnsi="Gill Sans MT" w:cs="Arial"/>
          <w:b/>
          <w:sz w:val="22"/>
          <w:szCs w:val="22"/>
          <w:u w:val="single"/>
        </w:rPr>
      </w:pPr>
    </w:p>
    <w:p w14:paraId="010C9F7E" w14:textId="77777777" w:rsidR="00CE19A2" w:rsidRDefault="00362137" w:rsidP="00C20256">
      <w:pPr>
        <w:rPr>
          <w:rFonts w:ascii="Gill Sans MT" w:hAnsi="Gill Sans MT" w:cs="Arial"/>
          <w:sz w:val="22"/>
          <w:szCs w:val="22"/>
        </w:rPr>
      </w:pPr>
      <w:r w:rsidRPr="008739AB">
        <w:rPr>
          <w:rFonts w:ascii="Gill Sans MT" w:hAnsi="Gill Sans MT" w:cs="Arial"/>
          <w:sz w:val="22"/>
          <w:szCs w:val="22"/>
        </w:rPr>
        <w:t xml:space="preserve">Instruction to </w:t>
      </w:r>
      <w:r w:rsidR="002E2AD1">
        <w:rPr>
          <w:rFonts w:ascii="Gill Sans MT" w:hAnsi="Gill Sans MT" w:cs="Arial"/>
          <w:sz w:val="22"/>
          <w:szCs w:val="22"/>
        </w:rPr>
        <w:t>remove results from PPM+ when</w:t>
      </w:r>
      <w:r w:rsidR="00B26169" w:rsidRPr="008739AB">
        <w:rPr>
          <w:rFonts w:ascii="Gill Sans MT" w:hAnsi="Gill Sans MT" w:cs="Arial"/>
          <w:sz w:val="22"/>
          <w:szCs w:val="22"/>
        </w:rPr>
        <w:t xml:space="preserve"> the </w:t>
      </w:r>
      <w:r w:rsidR="000C09A4">
        <w:rPr>
          <w:rFonts w:ascii="Gill Sans MT" w:hAnsi="Gill Sans MT" w:cs="Arial"/>
          <w:sz w:val="22"/>
          <w:szCs w:val="22"/>
        </w:rPr>
        <w:t>entered patient ID</w:t>
      </w:r>
      <w:r w:rsidR="008739AB" w:rsidRPr="008739AB">
        <w:rPr>
          <w:rFonts w:ascii="Gill Sans MT" w:hAnsi="Gill Sans MT" w:cs="Arial"/>
          <w:sz w:val="22"/>
          <w:szCs w:val="22"/>
        </w:rPr>
        <w:t xml:space="preserve"> </w:t>
      </w:r>
      <w:r w:rsidR="001F1CEF" w:rsidRPr="008739AB">
        <w:rPr>
          <w:rFonts w:ascii="Gill Sans MT" w:hAnsi="Gill Sans MT" w:cs="Arial"/>
          <w:sz w:val="22"/>
          <w:szCs w:val="22"/>
        </w:rPr>
        <w:t xml:space="preserve">does not </w:t>
      </w:r>
      <w:r w:rsidR="000C09A4">
        <w:rPr>
          <w:rFonts w:ascii="Gill Sans MT" w:hAnsi="Gill Sans MT" w:cs="Arial"/>
          <w:sz w:val="22"/>
          <w:szCs w:val="22"/>
        </w:rPr>
        <w:t>match the patient sampled</w:t>
      </w:r>
      <w:r w:rsidR="001F1CEF" w:rsidRPr="008739AB">
        <w:rPr>
          <w:rFonts w:ascii="Gill Sans MT" w:hAnsi="Gill Sans MT" w:cs="Arial"/>
          <w:sz w:val="22"/>
          <w:szCs w:val="22"/>
        </w:rPr>
        <w:t>.</w:t>
      </w:r>
    </w:p>
    <w:p w14:paraId="5C4F60CA" w14:textId="77777777" w:rsidR="000C09A4" w:rsidRDefault="00A93902" w:rsidP="00C20256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Which of the following are you reporting?</w:t>
      </w:r>
    </w:p>
    <w:p w14:paraId="6C41122D" w14:textId="77777777" w:rsidR="00A93902" w:rsidRPr="00963CAF" w:rsidRDefault="00A93902" w:rsidP="00C20256">
      <w:pPr>
        <w:rPr>
          <w:rFonts w:ascii="Gill Sans MT" w:hAnsi="Gill Sans MT" w:cs="Arial"/>
          <w:sz w:val="18"/>
          <w:szCs w:val="22"/>
        </w:rPr>
      </w:pPr>
    </w:p>
    <w:p w14:paraId="17634A20" w14:textId="77777777" w:rsidR="00A93902" w:rsidRDefault="00A93902" w:rsidP="002E2AD1">
      <w:pPr>
        <w:spacing w:line="360" w:lineRule="auto"/>
        <w:rPr>
          <w:rFonts w:ascii="Gill Sans MT" w:hAnsi="Gill Sans MT" w:cs="Arial"/>
          <w:sz w:val="22"/>
          <w:szCs w:val="22"/>
        </w:rPr>
      </w:pPr>
      <w:r w:rsidRPr="002E2AD1">
        <w:rPr>
          <w:rFonts w:ascii="Gill Sans MT" w:hAnsi="Gill Sans MT" w:cs="Arial"/>
          <w:szCs w:val="22"/>
        </w:rPr>
        <w:sym w:font="Wingdings" w:char="F06F"/>
      </w:r>
      <w:r>
        <w:rPr>
          <w:rFonts w:ascii="Gill Sans MT" w:hAnsi="Gill Sans MT" w:cs="Arial"/>
          <w:sz w:val="22"/>
          <w:szCs w:val="22"/>
        </w:rPr>
        <w:t xml:space="preserve"> </w:t>
      </w:r>
      <w:r w:rsidR="004317D4" w:rsidRPr="002F4CB1">
        <w:rPr>
          <w:rFonts w:ascii="Gill Sans MT" w:hAnsi="Gill Sans MT" w:cs="Arial"/>
          <w:b/>
          <w:sz w:val="22"/>
          <w:szCs w:val="22"/>
          <w:u w:val="single"/>
        </w:rPr>
        <w:t>A</w:t>
      </w:r>
      <w:r w:rsidR="004317D4" w:rsidRPr="002F4CB1">
        <w:rPr>
          <w:rFonts w:ascii="Gill Sans MT" w:hAnsi="Gill Sans MT" w:cs="Arial"/>
          <w:b/>
          <w:sz w:val="22"/>
          <w:szCs w:val="22"/>
        </w:rPr>
        <w:t>.</w:t>
      </w:r>
      <w:r w:rsidR="004317D4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Patient unknown when analysed, now have correct Patient ID</w:t>
      </w:r>
    </w:p>
    <w:p w14:paraId="571F782D" w14:textId="77777777" w:rsidR="00A93902" w:rsidRPr="002E2AD1" w:rsidRDefault="00A93902" w:rsidP="00C20256">
      <w:pPr>
        <w:rPr>
          <w:rFonts w:ascii="Gill Sans MT" w:hAnsi="Gill Sans MT" w:cs="Arial"/>
          <w:color w:val="FF0000"/>
          <w:sz w:val="22"/>
          <w:szCs w:val="22"/>
        </w:rPr>
      </w:pPr>
      <w:r w:rsidRPr="002E2AD1">
        <w:rPr>
          <w:rFonts w:ascii="Gill Sans MT" w:hAnsi="Gill Sans MT" w:cs="Arial"/>
          <w:szCs w:val="22"/>
        </w:rPr>
        <w:sym w:font="Wingdings" w:char="F06F"/>
      </w:r>
      <w:r w:rsidRPr="002E2AD1">
        <w:rPr>
          <w:rFonts w:ascii="Gill Sans MT" w:hAnsi="Gill Sans MT" w:cs="Arial"/>
          <w:szCs w:val="22"/>
        </w:rPr>
        <w:t xml:space="preserve"> </w:t>
      </w:r>
      <w:r w:rsidR="004317D4" w:rsidRPr="002F4CB1">
        <w:rPr>
          <w:rFonts w:ascii="Gill Sans MT" w:hAnsi="Gill Sans MT" w:cs="Arial"/>
          <w:b/>
          <w:szCs w:val="22"/>
          <w:u w:val="single"/>
        </w:rPr>
        <w:t>B</w:t>
      </w:r>
      <w:r w:rsidR="004317D4" w:rsidRPr="002F4CB1">
        <w:rPr>
          <w:rFonts w:ascii="Gill Sans MT" w:hAnsi="Gill Sans MT" w:cs="Arial"/>
          <w:b/>
          <w:szCs w:val="22"/>
        </w:rPr>
        <w:t>.</w:t>
      </w:r>
      <w:r w:rsidR="004317D4">
        <w:rPr>
          <w:rFonts w:ascii="Gill Sans MT" w:hAnsi="Gill Sans MT" w:cs="Arial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A different patient</w:t>
      </w:r>
      <w:r w:rsidR="003C1792">
        <w:rPr>
          <w:rFonts w:ascii="Gill Sans MT" w:hAnsi="Gill Sans MT" w:cs="Arial"/>
          <w:sz w:val="22"/>
          <w:szCs w:val="22"/>
        </w:rPr>
        <w:t>’</w:t>
      </w:r>
      <w:r>
        <w:rPr>
          <w:rFonts w:ascii="Gill Sans MT" w:hAnsi="Gill Sans MT" w:cs="Arial"/>
          <w:sz w:val="22"/>
          <w:szCs w:val="22"/>
        </w:rPr>
        <w:t xml:space="preserve">s ID was scanned </w:t>
      </w:r>
      <w:r w:rsidR="003C1792">
        <w:rPr>
          <w:rFonts w:ascii="Gill Sans MT" w:hAnsi="Gill Sans MT" w:cs="Arial"/>
          <w:sz w:val="22"/>
          <w:szCs w:val="22"/>
        </w:rPr>
        <w:t xml:space="preserve">in error </w:t>
      </w:r>
      <w:r>
        <w:rPr>
          <w:rFonts w:ascii="Gill Sans MT" w:hAnsi="Gill Sans MT" w:cs="Arial"/>
          <w:sz w:val="22"/>
          <w:szCs w:val="22"/>
        </w:rPr>
        <w:t>when running test</w:t>
      </w:r>
      <w:r w:rsidR="002E2AD1">
        <w:rPr>
          <w:rFonts w:ascii="Gill Sans MT" w:hAnsi="Gill Sans MT" w:cs="Arial"/>
          <w:sz w:val="22"/>
          <w:szCs w:val="22"/>
        </w:rPr>
        <w:t xml:space="preserve"> - </w:t>
      </w:r>
      <w:r w:rsidR="002E2AD1" w:rsidRPr="002E2AD1">
        <w:rPr>
          <w:rFonts w:ascii="Gill Sans MT" w:hAnsi="Gill Sans MT" w:cs="Arial"/>
          <w:color w:val="FF0000"/>
          <w:sz w:val="22"/>
          <w:szCs w:val="22"/>
        </w:rPr>
        <w:t>Please be aware, we can remove the result from the incorrect patient’s record, but we cannot</w:t>
      </w:r>
      <w:r w:rsidR="002E2AD1">
        <w:rPr>
          <w:rFonts w:ascii="Gill Sans MT" w:hAnsi="Gill Sans MT" w:cs="Arial"/>
          <w:color w:val="FF0000"/>
          <w:sz w:val="22"/>
          <w:szCs w:val="22"/>
        </w:rPr>
        <w:t xml:space="preserve"> move results to a new patient</w:t>
      </w:r>
      <w:r w:rsidR="003C1792">
        <w:rPr>
          <w:rFonts w:ascii="Gill Sans MT" w:hAnsi="Gill Sans MT" w:cs="Arial"/>
          <w:color w:val="FF0000"/>
          <w:sz w:val="22"/>
          <w:szCs w:val="22"/>
        </w:rPr>
        <w:t>’s record</w:t>
      </w:r>
    </w:p>
    <w:p w14:paraId="6D524C48" w14:textId="77777777" w:rsidR="001737A8" w:rsidRPr="00576833" w:rsidRDefault="001737A8" w:rsidP="00C20256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386"/>
        <w:gridCol w:w="3387"/>
      </w:tblGrid>
      <w:tr w:rsidR="002E2AD1" w:rsidRPr="00000AC9" w14:paraId="7ACA0871" w14:textId="77777777" w:rsidTr="002E2AD1">
        <w:trPr>
          <w:trHeight w:val="280"/>
          <w:jc w:val="center"/>
        </w:trPr>
        <w:tc>
          <w:tcPr>
            <w:tcW w:w="3652" w:type="dxa"/>
            <w:vMerge w:val="restart"/>
            <w:shd w:val="clear" w:color="auto" w:fill="E0E0E0"/>
            <w:vAlign w:val="center"/>
          </w:tcPr>
          <w:p w14:paraId="0945629E" w14:textId="77777777" w:rsidR="002E2AD1" w:rsidRPr="002F4CB1" w:rsidRDefault="002E2AD1" w:rsidP="005463FC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2F4CB1">
              <w:rPr>
                <w:rFonts w:ascii="Gill Sans MT" w:hAnsi="Gill Sans MT"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6773" w:type="dxa"/>
            <w:gridSpan w:val="2"/>
            <w:shd w:val="clear" w:color="auto" w:fill="E0E0E0"/>
            <w:vAlign w:val="center"/>
          </w:tcPr>
          <w:p w14:paraId="45E4EFA3" w14:textId="77777777" w:rsidR="002E2AD1" w:rsidRPr="00000AC9" w:rsidRDefault="002E2AD1" w:rsidP="002E2AD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b/>
                <w:sz w:val="22"/>
                <w:szCs w:val="22"/>
              </w:rPr>
              <w:t>Details Given</w:t>
            </w:r>
          </w:p>
        </w:tc>
      </w:tr>
      <w:tr w:rsidR="002E2AD1" w:rsidRPr="00000AC9" w14:paraId="468F00E5" w14:textId="77777777" w:rsidTr="00802CD0">
        <w:trPr>
          <w:trHeight w:val="280"/>
          <w:jc w:val="center"/>
        </w:trPr>
        <w:tc>
          <w:tcPr>
            <w:tcW w:w="3652" w:type="dxa"/>
            <w:vMerge/>
            <w:shd w:val="clear" w:color="auto" w:fill="E0E0E0"/>
            <w:vAlign w:val="center"/>
          </w:tcPr>
          <w:p w14:paraId="33B2DB27" w14:textId="77777777" w:rsidR="002E2AD1" w:rsidRPr="00363192" w:rsidRDefault="002E2AD1" w:rsidP="005463FC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386" w:type="dxa"/>
            <w:shd w:val="clear" w:color="auto" w:fill="E0E0E0"/>
            <w:vAlign w:val="center"/>
          </w:tcPr>
          <w:p w14:paraId="6F8E23A2" w14:textId="77777777" w:rsidR="00823C05" w:rsidRDefault="002E2AD1" w:rsidP="000C09A4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Unknown</w:t>
            </w:r>
            <w:r w:rsidR="00823C05">
              <w:rPr>
                <w:rFonts w:ascii="Gill Sans MT" w:hAnsi="Gill Sans MT" w:cs="Arial"/>
                <w:b/>
                <w:sz w:val="22"/>
                <w:szCs w:val="22"/>
              </w:rPr>
              <w:t>/Incorrect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</w:p>
          <w:p w14:paraId="3AF9EE18" w14:textId="77777777" w:rsidR="002E2AD1" w:rsidRPr="00000AC9" w:rsidRDefault="002E2AD1" w:rsidP="000C09A4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Details Used</w:t>
            </w:r>
          </w:p>
        </w:tc>
        <w:tc>
          <w:tcPr>
            <w:tcW w:w="3387" w:type="dxa"/>
            <w:shd w:val="clear" w:color="auto" w:fill="E0E0E0"/>
            <w:vAlign w:val="center"/>
          </w:tcPr>
          <w:p w14:paraId="212FEC75" w14:textId="77777777" w:rsidR="002E2AD1" w:rsidRPr="00000AC9" w:rsidRDefault="002E2AD1" w:rsidP="000C09A4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Correct Patient Details</w:t>
            </w:r>
          </w:p>
        </w:tc>
      </w:tr>
      <w:tr w:rsidR="002E2AD1" w:rsidRPr="00000AC9" w14:paraId="5A76DC9A" w14:textId="77777777" w:rsidTr="002F4CB1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77223A76" w14:textId="77777777" w:rsidR="002E2AD1" w:rsidRPr="00000AC9" w:rsidRDefault="002E2AD1" w:rsidP="002F4CB1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First name and Surname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729C8EF" w14:textId="77777777" w:rsidR="002E2AD1" w:rsidRPr="00000AC9" w:rsidRDefault="002E2AD1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190E73A2" w14:textId="77777777" w:rsidR="002E2AD1" w:rsidRPr="00000AC9" w:rsidRDefault="002E2AD1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2E2AD1" w:rsidRPr="00000AC9" w14:paraId="64432A97" w14:textId="77777777" w:rsidTr="002F4CB1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1CF9D61E" w14:textId="77777777" w:rsidR="002E2AD1" w:rsidRPr="00000AC9" w:rsidRDefault="002E2AD1" w:rsidP="002F4CB1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DOB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3797EC07" w14:textId="77777777" w:rsidR="002E2AD1" w:rsidRPr="00000AC9" w:rsidRDefault="002E2AD1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5A46AC0C" w14:textId="77777777" w:rsidR="002E2AD1" w:rsidRPr="00000AC9" w:rsidRDefault="002E2AD1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2E2AD1" w:rsidRPr="00000AC9" w14:paraId="0C26D889" w14:textId="77777777" w:rsidTr="002F4CB1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7FC5C1B6" w14:textId="77777777" w:rsidR="002E2AD1" w:rsidRPr="00000AC9" w:rsidRDefault="00870484" w:rsidP="00870484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 PAS</w:t>
            </w: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 / NHS / A&amp;E number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0A561AB" w14:textId="77777777" w:rsidR="002E2AD1" w:rsidRPr="00000AC9" w:rsidRDefault="002E2AD1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43A0D562" w14:textId="77777777" w:rsidR="002E2AD1" w:rsidRPr="00000AC9" w:rsidRDefault="002E2AD1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870484" w:rsidRPr="00000AC9" w14:paraId="22E41AC4" w14:textId="77777777" w:rsidTr="00963CAF">
        <w:trPr>
          <w:trHeight w:val="280"/>
          <w:jc w:val="center"/>
        </w:trPr>
        <w:tc>
          <w:tcPr>
            <w:tcW w:w="3652" w:type="dxa"/>
            <w:shd w:val="clear" w:color="auto" w:fill="000000"/>
            <w:vAlign w:val="center"/>
          </w:tcPr>
          <w:p w14:paraId="494DC1A2" w14:textId="77777777" w:rsidR="00870484" w:rsidRDefault="00870484" w:rsidP="00963CAF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000000"/>
            <w:vAlign w:val="center"/>
          </w:tcPr>
          <w:p w14:paraId="470A30BA" w14:textId="77777777" w:rsidR="00870484" w:rsidRPr="00000AC9" w:rsidRDefault="0087048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3387" w:type="dxa"/>
            <w:shd w:val="clear" w:color="auto" w:fill="000000"/>
            <w:vAlign w:val="center"/>
          </w:tcPr>
          <w:p w14:paraId="6CFC3758" w14:textId="77777777" w:rsidR="00870484" w:rsidRPr="00000AC9" w:rsidRDefault="00870484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963CAF" w:rsidRPr="00000AC9" w14:paraId="1957D70E" w14:textId="77777777" w:rsidTr="001E70E5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23E384FB" w14:textId="77777777" w:rsidR="00963CAF" w:rsidRPr="00000AC9" w:rsidRDefault="00963CAF" w:rsidP="002F4CB1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 w:rsidRPr="00870484">
              <w:rPr>
                <w:rFonts w:ascii="Gill Sans MT" w:hAnsi="Gill Sans MT" w:cs="Arial"/>
                <w:szCs w:val="24"/>
              </w:rPr>
              <w:t xml:space="preserve">Location </w:t>
            </w:r>
            <w:proofErr w:type="gramStart"/>
            <w:r w:rsidRPr="00870484">
              <w:rPr>
                <w:rFonts w:ascii="Gill Sans MT" w:hAnsi="Gill Sans MT" w:cs="Arial"/>
                <w:szCs w:val="24"/>
              </w:rPr>
              <w:t>( Ward</w:t>
            </w:r>
            <w:proofErr w:type="gramEnd"/>
            <w:r w:rsidRPr="00870484">
              <w:rPr>
                <w:rFonts w:ascii="Gill Sans MT" w:hAnsi="Gill Sans MT" w:cs="Arial"/>
                <w:szCs w:val="24"/>
              </w:rPr>
              <w:t xml:space="preserve"> No / OP / Unit )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14:paraId="6A71585D" w14:textId="77777777" w:rsidR="00963CAF" w:rsidRPr="00000AC9" w:rsidRDefault="00963CA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963CAF" w:rsidRPr="00000AC9" w14:paraId="2A4A9DB8" w14:textId="77777777" w:rsidTr="001E70E5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59E203CF" w14:textId="77777777" w:rsidR="00963CAF" w:rsidRPr="00000AC9" w:rsidRDefault="00963CAF" w:rsidP="002F4CB1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>Consultant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14:paraId="4EB9003A" w14:textId="77777777" w:rsidR="00963CAF" w:rsidRPr="00000AC9" w:rsidRDefault="00963CA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963CAF" w:rsidRPr="00000AC9" w14:paraId="0C059D0C" w14:textId="77777777" w:rsidTr="001E70E5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0B915DDC" w14:textId="77777777" w:rsidR="00963CAF" w:rsidRPr="00000AC9" w:rsidRDefault="00963CAF" w:rsidP="00870484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Date </w:t>
            </w:r>
            <w:r>
              <w:rPr>
                <w:rFonts w:ascii="Gill Sans MT" w:hAnsi="Gill Sans MT" w:cs="Arial"/>
                <w:sz w:val="22"/>
                <w:szCs w:val="22"/>
              </w:rPr>
              <w:t>analysed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14:paraId="62CA755F" w14:textId="77777777" w:rsidR="00963CAF" w:rsidRPr="00000AC9" w:rsidRDefault="00963CA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963CAF" w:rsidRPr="00000AC9" w14:paraId="625D4FC4" w14:textId="77777777" w:rsidTr="001E70E5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4E669F8A" w14:textId="77777777" w:rsidR="00963CAF" w:rsidRPr="00000AC9" w:rsidRDefault="00963CAF" w:rsidP="00870484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 w:rsidRPr="00000AC9">
              <w:rPr>
                <w:rFonts w:ascii="Gill Sans MT" w:hAnsi="Gill Sans MT" w:cs="Arial"/>
                <w:sz w:val="22"/>
                <w:szCs w:val="22"/>
              </w:rPr>
              <w:t xml:space="preserve">Time </w:t>
            </w:r>
            <w:r>
              <w:rPr>
                <w:rFonts w:ascii="Gill Sans MT" w:hAnsi="Gill Sans MT" w:cs="Arial"/>
                <w:sz w:val="22"/>
                <w:szCs w:val="22"/>
              </w:rPr>
              <w:t>analysed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14:paraId="5203443A" w14:textId="77777777" w:rsidR="00963CAF" w:rsidRPr="00000AC9" w:rsidRDefault="00963CA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963CAF" w:rsidRPr="00000AC9" w14:paraId="4742FBC6" w14:textId="77777777" w:rsidTr="001E70E5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30CA0538" w14:textId="77777777" w:rsidR="00963CAF" w:rsidRPr="00000AC9" w:rsidRDefault="00963CAF" w:rsidP="00870484">
            <w:pPr>
              <w:spacing w:before="120" w:after="120" w:line="276" w:lineRule="auto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Analyser Type Used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14:paraId="51370837" w14:textId="77777777" w:rsidR="00963CAF" w:rsidRPr="00000AC9" w:rsidRDefault="00963CA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963CAF" w:rsidRPr="00000AC9" w14:paraId="12555FD5" w14:textId="77777777" w:rsidTr="001E70E5">
        <w:trPr>
          <w:trHeight w:val="28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6FC1B3F1" w14:textId="77777777" w:rsidR="00963CAF" w:rsidRPr="00963CAF" w:rsidRDefault="00963CAF" w:rsidP="002F4CB1">
            <w:pPr>
              <w:spacing w:before="120" w:after="120" w:line="276" w:lineRule="auto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Test(s) Performed</w:t>
            </w:r>
          </w:p>
        </w:tc>
        <w:tc>
          <w:tcPr>
            <w:tcW w:w="6773" w:type="dxa"/>
            <w:gridSpan w:val="2"/>
            <w:shd w:val="clear" w:color="auto" w:fill="auto"/>
            <w:vAlign w:val="center"/>
          </w:tcPr>
          <w:p w14:paraId="75211CA8" w14:textId="77777777" w:rsidR="00963CAF" w:rsidRPr="00000AC9" w:rsidRDefault="00963CAF" w:rsidP="00000AC9">
            <w:pPr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</w:tbl>
    <w:p w14:paraId="704A1929" w14:textId="77777777" w:rsidR="00E80B7F" w:rsidRDefault="00E80B7F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65B42F3B" w14:textId="77777777" w:rsidR="00EB7F93" w:rsidRDefault="004317D4" w:rsidP="00742C0E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If scenario </w:t>
      </w:r>
      <w:r w:rsidRPr="002F4CB1">
        <w:rPr>
          <w:rFonts w:ascii="Gill Sans MT" w:hAnsi="Gill Sans MT" w:cs="Arial"/>
          <w:b/>
          <w:sz w:val="22"/>
          <w:szCs w:val="22"/>
          <w:u w:val="single"/>
        </w:rPr>
        <w:t>A</w:t>
      </w:r>
      <w:r>
        <w:rPr>
          <w:rFonts w:ascii="Gill Sans MT" w:hAnsi="Gill Sans MT" w:cs="Arial"/>
          <w:sz w:val="22"/>
          <w:szCs w:val="22"/>
        </w:rPr>
        <w:t xml:space="preserve">, </w:t>
      </w:r>
      <w:r w:rsidR="00CE19A2" w:rsidRPr="00A6185C">
        <w:rPr>
          <w:rFonts w:ascii="Gill Sans MT" w:hAnsi="Gill Sans MT" w:cs="Arial"/>
          <w:sz w:val="22"/>
          <w:szCs w:val="22"/>
        </w:rPr>
        <w:t xml:space="preserve">I </w:t>
      </w:r>
      <w:r>
        <w:rPr>
          <w:rFonts w:ascii="Gill Sans MT" w:hAnsi="Gill Sans MT" w:cs="Arial"/>
          <w:sz w:val="22"/>
          <w:szCs w:val="22"/>
        </w:rPr>
        <w:t>confirm that the result above belongs to the patient stated, and I request for this result to be added to the patient’s PPM+ record.</w:t>
      </w:r>
      <w:r w:rsidR="00CE19A2" w:rsidRPr="00A6185C">
        <w:rPr>
          <w:rFonts w:ascii="Gill Sans MT" w:hAnsi="Gill Sans MT" w:cs="Arial"/>
          <w:sz w:val="22"/>
          <w:szCs w:val="22"/>
        </w:rPr>
        <w:t xml:space="preserve">  </w:t>
      </w:r>
    </w:p>
    <w:p w14:paraId="4C84D5A8" w14:textId="77777777" w:rsidR="004317D4" w:rsidRDefault="004317D4" w:rsidP="00742C0E">
      <w:pPr>
        <w:jc w:val="both"/>
        <w:rPr>
          <w:rFonts w:ascii="Gill Sans MT" w:hAnsi="Gill Sans MT" w:cs="Arial"/>
          <w:sz w:val="22"/>
          <w:szCs w:val="22"/>
        </w:rPr>
      </w:pPr>
    </w:p>
    <w:p w14:paraId="1F05651A" w14:textId="77777777" w:rsidR="004317D4" w:rsidRDefault="004317D4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If scenario </w:t>
      </w:r>
      <w:r w:rsidRPr="002F4CB1">
        <w:rPr>
          <w:rFonts w:ascii="Gill Sans MT" w:hAnsi="Gill Sans MT" w:cs="Arial"/>
          <w:b/>
          <w:sz w:val="22"/>
          <w:szCs w:val="22"/>
          <w:u w:val="single"/>
        </w:rPr>
        <w:t>B</w:t>
      </w:r>
      <w:r>
        <w:rPr>
          <w:rFonts w:ascii="Gill Sans MT" w:hAnsi="Gill Sans MT" w:cs="Arial"/>
          <w:sz w:val="22"/>
          <w:szCs w:val="22"/>
        </w:rPr>
        <w:t xml:space="preserve">, </w:t>
      </w:r>
      <w:r w:rsidRPr="00A6185C">
        <w:rPr>
          <w:rFonts w:ascii="Gill Sans MT" w:hAnsi="Gill Sans MT" w:cs="Arial"/>
          <w:sz w:val="22"/>
          <w:szCs w:val="22"/>
        </w:rPr>
        <w:t xml:space="preserve">I request that the above </w:t>
      </w:r>
      <w:r>
        <w:rPr>
          <w:rFonts w:ascii="Gill Sans MT" w:hAnsi="Gill Sans MT" w:cs="Arial"/>
          <w:sz w:val="22"/>
          <w:szCs w:val="22"/>
        </w:rPr>
        <w:t>result be removed from the incorrect patient’s record</w:t>
      </w:r>
      <w:r w:rsidRPr="00A6185C">
        <w:rPr>
          <w:rFonts w:ascii="Gill Sans MT" w:hAnsi="Gill Sans MT" w:cs="Arial"/>
          <w:sz w:val="22"/>
          <w:szCs w:val="22"/>
        </w:rPr>
        <w:t xml:space="preserve">.  </w:t>
      </w:r>
    </w:p>
    <w:p w14:paraId="2D044C78" w14:textId="77777777" w:rsidR="00EB7F93" w:rsidRDefault="00EB7F93" w:rsidP="00742C0E">
      <w:pPr>
        <w:jc w:val="both"/>
        <w:rPr>
          <w:rFonts w:ascii="Gill Sans MT" w:hAnsi="Gill Sans MT" w:cs="Arial"/>
          <w:b/>
          <w:sz w:val="22"/>
          <w:szCs w:val="22"/>
        </w:rPr>
      </w:pPr>
    </w:p>
    <w:p w14:paraId="18F67003" w14:textId="77777777" w:rsidR="00B26169" w:rsidRDefault="007A26C8" w:rsidP="00742C0E">
      <w:p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 xml:space="preserve">   </w:t>
      </w:r>
    </w:p>
    <w:p w14:paraId="4133E374" w14:textId="77777777" w:rsidR="00362137" w:rsidRPr="007A26C8" w:rsidRDefault="00362137" w:rsidP="002F4CB1">
      <w:pPr>
        <w:rPr>
          <w:rFonts w:ascii="Gill Sans MT" w:hAnsi="Gill Sans MT" w:cs="Arial"/>
          <w:sz w:val="22"/>
          <w:szCs w:val="22"/>
        </w:rPr>
      </w:pPr>
      <w:r w:rsidRPr="007A26C8">
        <w:rPr>
          <w:rFonts w:ascii="Gill Sans MT" w:hAnsi="Gill Sans MT" w:cs="Arial"/>
          <w:sz w:val="22"/>
          <w:szCs w:val="22"/>
        </w:rPr>
        <w:t>Sign</w:t>
      </w:r>
      <w:r w:rsidR="007A26C8">
        <w:rPr>
          <w:rFonts w:ascii="Gill Sans MT" w:hAnsi="Gill Sans MT" w:cs="Arial"/>
          <w:sz w:val="22"/>
          <w:szCs w:val="22"/>
        </w:rPr>
        <w:t xml:space="preserve">ature …………………………………………… </w:t>
      </w:r>
      <w:r w:rsidRPr="007A26C8">
        <w:rPr>
          <w:rFonts w:ascii="Gill Sans MT" w:hAnsi="Gill Sans MT" w:cs="Arial"/>
          <w:sz w:val="22"/>
          <w:szCs w:val="22"/>
        </w:rPr>
        <w:t xml:space="preserve">Print </w:t>
      </w:r>
      <w:r w:rsidR="007A26C8">
        <w:rPr>
          <w:rFonts w:ascii="Gill Sans MT" w:hAnsi="Gill Sans MT" w:cs="Arial"/>
          <w:sz w:val="22"/>
          <w:szCs w:val="22"/>
        </w:rPr>
        <w:t>name ………………………………………………….</w:t>
      </w:r>
    </w:p>
    <w:p w14:paraId="7EA9B41A" w14:textId="77777777" w:rsidR="00576833" w:rsidRDefault="00576833" w:rsidP="002F4CB1">
      <w:pPr>
        <w:rPr>
          <w:rFonts w:ascii="Gill Sans MT" w:hAnsi="Gill Sans MT" w:cs="Arial"/>
          <w:sz w:val="22"/>
          <w:szCs w:val="22"/>
        </w:rPr>
      </w:pPr>
    </w:p>
    <w:p w14:paraId="4F6F36EA" w14:textId="77777777" w:rsidR="00362137" w:rsidRPr="007A26C8" w:rsidRDefault="00870484" w:rsidP="00963CAF">
      <w:pPr>
        <w:spacing w:before="1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Job Role/Designation </w:t>
      </w:r>
      <w:r w:rsidR="007A26C8">
        <w:rPr>
          <w:rFonts w:ascii="Gill Sans MT" w:hAnsi="Gill Sans MT" w:cs="Arial"/>
          <w:sz w:val="22"/>
          <w:szCs w:val="22"/>
        </w:rPr>
        <w:t>………</w:t>
      </w:r>
      <w:r w:rsidR="008739AB">
        <w:rPr>
          <w:rFonts w:ascii="Gill Sans MT" w:hAnsi="Gill Sans MT" w:cs="Arial"/>
          <w:sz w:val="22"/>
          <w:szCs w:val="22"/>
        </w:rPr>
        <w:t>…</w:t>
      </w:r>
      <w:r w:rsidR="007A26C8">
        <w:rPr>
          <w:rFonts w:ascii="Gill Sans MT" w:hAnsi="Gill Sans MT" w:cs="Arial"/>
          <w:sz w:val="22"/>
          <w:szCs w:val="22"/>
        </w:rPr>
        <w:t>………………………</w:t>
      </w:r>
      <w:r w:rsidR="00975634">
        <w:rPr>
          <w:rFonts w:ascii="Gill Sans MT" w:hAnsi="Gill Sans MT" w:cs="Arial"/>
          <w:sz w:val="22"/>
          <w:szCs w:val="22"/>
        </w:rPr>
        <w:t>……</w:t>
      </w:r>
      <w:r w:rsidR="002F4CB1">
        <w:rPr>
          <w:rFonts w:ascii="Gill Sans MT" w:hAnsi="Gill Sans MT" w:cs="Arial"/>
          <w:sz w:val="22"/>
          <w:szCs w:val="22"/>
        </w:rPr>
        <w:t>………….</w:t>
      </w:r>
      <w:r w:rsidR="007A26C8">
        <w:rPr>
          <w:rFonts w:ascii="Gill Sans MT" w:hAnsi="Gill Sans MT" w:cs="Arial"/>
          <w:sz w:val="22"/>
          <w:szCs w:val="22"/>
        </w:rPr>
        <w:t xml:space="preserve"> </w:t>
      </w:r>
      <w:r w:rsidR="00362137" w:rsidRPr="007A26C8">
        <w:rPr>
          <w:rFonts w:ascii="Gill Sans MT" w:hAnsi="Gill Sans MT" w:cs="Arial"/>
          <w:sz w:val="22"/>
          <w:szCs w:val="22"/>
        </w:rPr>
        <w:t xml:space="preserve">Date </w:t>
      </w:r>
      <w:r w:rsidR="00975634">
        <w:rPr>
          <w:rFonts w:ascii="Gill Sans MT" w:hAnsi="Gill Sans MT" w:cs="Arial"/>
          <w:sz w:val="22"/>
          <w:szCs w:val="22"/>
        </w:rPr>
        <w:t>…………</w:t>
      </w:r>
      <w:r w:rsidR="00362137" w:rsidRPr="007A26C8">
        <w:rPr>
          <w:rFonts w:ascii="Gill Sans MT" w:hAnsi="Gill Sans MT" w:cs="Arial"/>
          <w:sz w:val="22"/>
          <w:szCs w:val="22"/>
        </w:rPr>
        <w:t>…</w:t>
      </w:r>
      <w:r w:rsidR="002F4CB1">
        <w:rPr>
          <w:rFonts w:ascii="Gill Sans MT" w:hAnsi="Gill Sans MT" w:cs="Arial"/>
          <w:sz w:val="22"/>
          <w:szCs w:val="22"/>
        </w:rPr>
        <w:t>……</w:t>
      </w:r>
      <w:r w:rsidR="00963CAF">
        <w:rPr>
          <w:rFonts w:ascii="Gill Sans MT" w:hAnsi="Gill Sans MT" w:cs="Arial"/>
          <w:sz w:val="22"/>
          <w:szCs w:val="22"/>
        </w:rPr>
        <w:t>………………...</w:t>
      </w:r>
      <w:r w:rsidR="002F4CB1">
        <w:rPr>
          <w:rFonts w:ascii="Gill Sans MT" w:hAnsi="Gill Sans MT" w:cs="Arial"/>
          <w:sz w:val="22"/>
          <w:szCs w:val="22"/>
        </w:rPr>
        <w:t>…</w:t>
      </w:r>
    </w:p>
    <w:p w14:paraId="789A9761" w14:textId="77777777" w:rsidR="00A369C2" w:rsidRDefault="00A369C2" w:rsidP="004A4BAE">
      <w:pPr>
        <w:jc w:val="both"/>
        <w:rPr>
          <w:rFonts w:ascii="Gill Sans MT" w:hAnsi="Gill Sans MT" w:cs="Arial"/>
          <w:b/>
          <w:color w:val="FF0000"/>
          <w:sz w:val="22"/>
          <w:szCs w:val="22"/>
        </w:rPr>
      </w:pPr>
    </w:p>
    <w:p w14:paraId="5DAE656A" w14:textId="77777777" w:rsidR="00963CAF" w:rsidRDefault="002E2AD1" w:rsidP="004A4BAE">
      <w:pPr>
        <w:jc w:val="both"/>
        <w:rPr>
          <w:rFonts w:ascii="Gill Sans MT" w:hAnsi="Gill Sans MT" w:cs="Arial"/>
          <w:sz w:val="22"/>
          <w:szCs w:val="22"/>
        </w:rPr>
      </w:pPr>
      <w:r w:rsidRPr="00823C05">
        <w:rPr>
          <w:rFonts w:ascii="Gill Sans MT" w:hAnsi="Gill Sans MT" w:cs="Arial"/>
          <w:b/>
          <w:color w:val="FF0000"/>
          <w:sz w:val="22"/>
          <w:szCs w:val="22"/>
        </w:rPr>
        <w:t>P</w:t>
      </w:r>
      <w:r w:rsidR="00BE0C8B" w:rsidRPr="00823C05">
        <w:rPr>
          <w:rFonts w:ascii="Gill Sans MT" w:hAnsi="Gill Sans MT" w:cs="Arial"/>
          <w:b/>
          <w:color w:val="FF0000"/>
          <w:sz w:val="22"/>
          <w:szCs w:val="22"/>
        </w:rPr>
        <w:t xml:space="preserve">lease return completed form by </w:t>
      </w:r>
      <w:r w:rsidR="00BD7163" w:rsidRPr="00823C05">
        <w:rPr>
          <w:rFonts w:ascii="Gill Sans MT" w:hAnsi="Gill Sans MT" w:cs="Arial"/>
          <w:b/>
          <w:color w:val="FF0000"/>
          <w:sz w:val="22"/>
          <w:szCs w:val="22"/>
        </w:rPr>
        <w:t>email</w:t>
      </w:r>
      <w:r w:rsidR="00823C05">
        <w:rPr>
          <w:rFonts w:ascii="Gill Sans MT" w:hAnsi="Gill Sans MT" w:cs="Arial"/>
          <w:sz w:val="22"/>
          <w:szCs w:val="22"/>
        </w:rPr>
        <w:t xml:space="preserve"> </w:t>
      </w:r>
      <w:r w:rsidR="00A369C2">
        <w:rPr>
          <w:rFonts w:ascii="Gill Sans MT" w:hAnsi="Gill Sans MT" w:cs="Arial"/>
          <w:sz w:val="22"/>
          <w:szCs w:val="22"/>
        </w:rPr>
        <w:t xml:space="preserve">to </w:t>
      </w:r>
      <w:hyperlink r:id="rId7" w:history="1">
        <w:r w:rsidRPr="009A5C47">
          <w:rPr>
            <w:rStyle w:val="Hyperlink"/>
            <w:rFonts w:ascii="Gill Sans MT" w:hAnsi="Gill Sans MT" w:cs="Arial"/>
            <w:sz w:val="22"/>
            <w:szCs w:val="22"/>
          </w:rPr>
          <w:t>leedsth-tr.PointofCare@nhs.net</w:t>
        </w:r>
      </w:hyperlink>
      <w:r w:rsidR="00823C05">
        <w:rPr>
          <w:rFonts w:ascii="Gill Sans MT" w:hAnsi="Gill Sans MT" w:cs="Arial"/>
          <w:sz w:val="22"/>
          <w:szCs w:val="22"/>
        </w:rPr>
        <w:t xml:space="preserve"> </w:t>
      </w:r>
    </w:p>
    <w:p w14:paraId="0675730C" w14:textId="77777777" w:rsidR="00A369C2" w:rsidRDefault="00823C05" w:rsidP="004A4BAE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(Please </w:t>
      </w:r>
      <w:r w:rsidR="00A56584">
        <w:rPr>
          <w:rFonts w:ascii="Gill Sans MT" w:hAnsi="Gill Sans MT" w:cs="Arial"/>
          <w:sz w:val="22"/>
          <w:szCs w:val="22"/>
        </w:rPr>
        <w:t>add Subject Heading “Declaration Form”)</w:t>
      </w:r>
    </w:p>
    <w:p w14:paraId="62CB372C" w14:textId="77777777" w:rsidR="002E2AD1" w:rsidRDefault="002E2AD1" w:rsidP="004A4BAE">
      <w:pPr>
        <w:jc w:val="both"/>
        <w:rPr>
          <w:rFonts w:ascii="Gill Sans MT" w:hAnsi="Gill Sans MT" w:cs="Arial"/>
          <w:sz w:val="22"/>
          <w:szCs w:val="22"/>
        </w:rPr>
      </w:pPr>
    </w:p>
    <w:p w14:paraId="29108C72" w14:textId="77777777" w:rsidR="004D01F3" w:rsidRDefault="00100319" w:rsidP="00340E58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22338</w:t>
      </w:r>
      <w:r w:rsidR="00BD7163" w:rsidRPr="004A4BAE">
        <w:rPr>
          <w:rFonts w:ascii="Gill Sans MT" w:hAnsi="Gill Sans MT" w:cs="Arial"/>
          <w:sz w:val="22"/>
          <w:szCs w:val="22"/>
        </w:rPr>
        <w:t xml:space="preserve"> (</w:t>
      </w:r>
      <w:proofErr w:type="gramStart"/>
      <w:r w:rsidR="00823C05">
        <w:rPr>
          <w:rFonts w:ascii="Gill Sans MT" w:hAnsi="Gill Sans MT" w:cs="Arial"/>
          <w:sz w:val="22"/>
          <w:szCs w:val="22"/>
        </w:rPr>
        <w:t>LGI</w:t>
      </w:r>
      <w:r w:rsidR="00BD7163" w:rsidRPr="004A4BAE">
        <w:rPr>
          <w:rFonts w:ascii="Gill Sans MT" w:hAnsi="Gill Sans MT" w:cs="Arial"/>
          <w:sz w:val="22"/>
          <w:szCs w:val="22"/>
        </w:rPr>
        <w:t>)</w:t>
      </w:r>
      <w:r w:rsidR="007A04D2">
        <w:rPr>
          <w:rFonts w:ascii="Gill Sans MT" w:hAnsi="Gill Sans MT" w:cs="Arial"/>
          <w:sz w:val="22"/>
          <w:szCs w:val="22"/>
        </w:rPr>
        <w:t xml:space="preserve">   </w:t>
      </w:r>
      <w:proofErr w:type="gramEnd"/>
      <w:r w:rsidR="007A04D2">
        <w:rPr>
          <w:rFonts w:ascii="Gill Sans MT" w:hAnsi="Gill Sans MT" w:cs="Arial"/>
          <w:sz w:val="22"/>
          <w:szCs w:val="22"/>
        </w:rPr>
        <w:t xml:space="preserve">   </w:t>
      </w:r>
      <w:r w:rsidR="00823C05">
        <w:rPr>
          <w:rFonts w:ascii="Gill Sans MT" w:hAnsi="Gill Sans MT" w:cs="Arial"/>
          <w:sz w:val="22"/>
          <w:szCs w:val="22"/>
        </w:rPr>
        <w:t>64791 (SJUH)</w:t>
      </w:r>
    </w:p>
    <w:p w14:paraId="7AE8B5BF" w14:textId="77777777" w:rsidR="00870484" w:rsidRPr="00340E58" w:rsidRDefault="00870484" w:rsidP="00340E58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Please note working hours are Monday-Saturday 08:30-17:00</w:t>
      </w:r>
    </w:p>
    <w:sectPr w:rsidR="00870484" w:rsidRPr="00340E58" w:rsidSect="00576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76" w:right="562" w:bottom="576" w:left="850" w:header="504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A797" w14:textId="77777777" w:rsidR="000C15E9" w:rsidRDefault="000C15E9">
      <w:r>
        <w:separator/>
      </w:r>
    </w:p>
  </w:endnote>
  <w:endnote w:type="continuationSeparator" w:id="0">
    <w:p w14:paraId="1615DB91" w14:textId="77777777" w:rsidR="000C15E9" w:rsidRDefault="000C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6073" w14:textId="77777777" w:rsidR="00615F18" w:rsidRDefault="00615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13D3" w14:textId="77777777" w:rsidR="004A4BAE" w:rsidRDefault="004A4BAE" w:rsidP="00120289">
    <w:pPr>
      <w:pStyle w:val="Footer"/>
      <w:jc w:val="center"/>
      <w:rPr>
        <w:rFonts w:ascii="Gill Sans MT" w:hAnsi="Gill Sans MT"/>
        <w:sz w:val="20"/>
        <w:lang w:val="en-GB"/>
      </w:rPr>
    </w:pPr>
  </w:p>
  <w:p w14:paraId="69FA5872" w14:textId="2114BDB2" w:rsidR="00936FB8" w:rsidRPr="007A26C8" w:rsidRDefault="00936FB8" w:rsidP="00120289">
    <w:pPr>
      <w:pStyle w:val="Footer"/>
      <w:jc w:val="center"/>
      <w:rPr>
        <w:rFonts w:ascii="Gill Sans MT" w:hAnsi="Gill Sans MT"/>
        <w:sz w:val="20"/>
      </w:rPr>
    </w:pPr>
    <w:r w:rsidRPr="007A26C8">
      <w:rPr>
        <w:rFonts w:ascii="Gill Sans MT" w:hAnsi="Gill Sans MT"/>
        <w:sz w:val="20"/>
      </w:rPr>
      <w:t xml:space="preserve">This form may be downloaded from </w:t>
    </w:r>
    <w:proofErr w:type="spellStart"/>
    <w:r w:rsidR="00615F18">
      <w:rPr>
        <w:rFonts w:ascii="Gill Sans MT" w:hAnsi="Gill Sans MT"/>
        <w:sz w:val="20"/>
        <w:lang w:val="en-GB"/>
      </w:rPr>
      <w:t>QPulse</w:t>
    </w:r>
    <w:proofErr w:type="spellEnd"/>
    <w:r w:rsidRPr="007A26C8">
      <w:rPr>
        <w:rFonts w:ascii="Gill Sans MT" w:hAnsi="Gill Sans MT"/>
        <w:sz w:val="20"/>
      </w:rPr>
      <w:t xml:space="preserve"> and completed manually or electronically.  The FORMAT of the form MUST NOT be altered other than through the document management system.</w:t>
    </w:r>
  </w:p>
  <w:p w14:paraId="4420029A" w14:textId="33AE88AE" w:rsidR="00936FB8" w:rsidRPr="007A26C8" w:rsidRDefault="00615F18" w:rsidP="00120289">
    <w:pPr>
      <w:pStyle w:val="Footer"/>
      <w:jc w:val="center"/>
      <w:rPr>
        <w:rFonts w:ascii="Gill Sans MT" w:hAnsi="Gill Sans MT"/>
        <w:sz w:val="20"/>
      </w:rPr>
    </w:pPr>
    <w:proofErr w:type="spellStart"/>
    <w:r>
      <w:rPr>
        <w:rFonts w:ascii="Gill Sans MT" w:hAnsi="Gill Sans MT"/>
        <w:b/>
        <w:color w:val="FF0000"/>
        <w:sz w:val="20"/>
        <w:lang w:val="en-GB"/>
      </w:rPr>
      <w:t>QPulse</w:t>
    </w:r>
    <w:proofErr w:type="spellEnd"/>
    <w:r>
      <w:rPr>
        <w:rFonts w:ascii="Gill Sans MT" w:hAnsi="Gill Sans MT"/>
        <w:b/>
        <w:color w:val="FF0000"/>
        <w:sz w:val="20"/>
        <w:lang w:val="en-GB"/>
      </w:rPr>
      <w:t xml:space="preserve"> Number</w:t>
    </w:r>
    <w:r w:rsidR="004A4BAE">
      <w:rPr>
        <w:rFonts w:ascii="Gill Sans MT" w:hAnsi="Gill Sans MT"/>
        <w:b/>
        <w:color w:val="FF0000"/>
        <w:sz w:val="20"/>
        <w:lang w:val="en-GB"/>
      </w:rPr>
      <w:t>:</w:t>
    </w:r>
    <w:r w:rsidR="00936FB8" w:rsidRPr="007A26C8">
      <w:rPr>
        <w:rFonts w:ascii="Gill Sans MT" w:hAnsi="Gill Sans MT"/>
        <w:b/>
        <w:color w:val="FF0000"/>
        <w:sz w:val="20"/>
      </w:rPr>
      <w:t xml:space="preserve"> </w:t>
    </w:r>
    <w:r w:rsidRPr="00615F18">
      <w:rPr>
        <w:rFonts w:ascii="Gill Sans MT" w:hAnsi="Gill Sans MT"/>
        <w:b/>
        <w:color w:val="FF0000"/>
        <w:sz w:val="20"/>
        <w:lang w:val="en-GB"/>
      </w:rPr>
      <w:t>POCT-FOR-11</w:t>
    </w:r>
    <w:r w:rsidR="004A4BAE">
      <w:rPr>
        <w:rFonts w:ascii="Gill Sans MT" w:hAnsi="Gill Sans MT"/>
        <w:b/>
        <w:color w:val="FF0000"/>
        <w:sz w:val="20"/>
        <w:lang w:val="en-GB"/>
      </w:rPr>
      <w:t xml:space="preserve">v </w:t>
    </w:r>
    <w:proofErr w:type="gramStart"/>
    <w:r w:rsidR="007A04D2">
      <w:rPr>
        <w:rFonts w:ascii="Gill Sans MT" w:hAnsi="Gill Sans MT"/>
        <w:b/>
        <w:color w:val="FF0000"/>
        <w:sz w:val="20"/>
        <w:lang w:val="en-GB"/>
      </w:rPr>
      <w:t>1.1</w:t>
    </w:r>
    <w:r w:rsidR="00936FB8" w:rsidRPr="007A26C8">
      <w:rPr>
        <w:rFonts w:ascii="Gill Sans MT" w:hAnsi="Gill Sans MT"/>
        <w:b/>
        <w:color w:val="FF0000"/>
        <w:sz w:val="20"/>
      </w:rPr>
      <w:t xml:space="preserve"> :</w:t>
    </w:r>
    <w:proofErr w:type="gramEnd"/>
    <w:r w:rsidR="00936FB8" w:rsidRPr="007A26C8">
      <w:rPr>
        <w:rFonts w:ascii="Gill Sans MT" w:hAnsi="Gill Sans MT"/>
        <w:b/>
        <w:color w:val="FF0000"/>
        <w:sz w:val="20"/>
      </w:rPr>
      <w:t xml:space="preserve"> Last printed </w:t>
    </w:r>
    <w:r w:rsidR="00936FB8" w:rsidRPr="007A26C8">
      <w:rPr>
        <w:rFonts w:ascii="Gill Sans MT" w:hAnsi="Gill Sans MT"/>
        <w:b/>
        <w:color w:val="FF0000"/>
        <w:sz w:val="20"/>
      </w:rPr>
      <w:fldChar w:fldCharType="begin"/>
    </w:r>
    <w:r w:rsidR="00936FB8" w:rsidRPr="007A26C8">
      <w:rPr>
        <w:rFonts w:ascii="Gill Sans MT" w:hAnsi="Gill Sans MT"/>
        <w:b/>
        <w:color w:val="FF0000"/>
        <w:sz w:val="20"/>
      </w:rPr>
      <w:instrText xml:space="preserve"> DATE  \@ "dddd, dd MMMM yyyy" </w:instrText>
    </w:r>
    <w:r w:rsidR="00936FB8" w:rsidRPr="007A26C8">
      <w:rPr>
        <w:rFonts w:ascii="Gill Sans MT" w:hAnsi="Gill Sans MT"/>
        <w:b/>
        <w:color w:val="FF0000"/>
        <w:sz w:val="20"/>
      </w:rPr>
      <w:fldChar w:fldCharType="separate"/>
    </w:r>
    <w:r w:rsidR="003E4DB9">
      <w:rPr>
        <w:rFonts w:ascii="Gill Sans MT" w:hAnsi="Gill Sans MT"/>
        <w:b/>
        <w:noProof/>
        <w:color w:val="FF0000"/>
        <w:sz w:val="20"/>
      </w:rPr>
      <w:t>Friday, 12 April 2024</w:t>
    </w:r>
    <w:r w:rsidR="00936FB8" w:rsidRPr="007A26C8">
      <w:rPr>
        <w:rFonts w:ascii="Gill Sans MT" w:hAnsi="Gill Sans MT"/>
        <w:b/>
        <w:color w:val="FF0000"/>
        <w:sz w:val="20"/>
      </w:rPr>
      <w:fldChar w:fldCharType="end"/>
    </w:r>
  </w:p>
  <w:p w14:paraId="1B10AB15" w14:textId="77777777" w:rsidR="00936FB8" w:rsidRPr="007A26C8" w:rsidRDefault="00936FB8" w:rsidP="00964181">
    <w:pPr>
      <w:pStyle w:val="Footer"/>
      <w:jc w:val="center"/>
      <w:rPr>
        <w:rFonts w:ascii="Gill Sans MT" w:hAnsi="Gill Sans M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0A5D" w14:textId="77777777" w:rsidR="00615F18" w:rsidRDefault="0061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A33F" w14:textId="77777777" w:rsidR="000C15E9" w:rsidRDefault="000C15E9">
      <w:r>
        <w:separator/>
      </w:r>
    </w:p>
  </w:footnote>
  <w:footnote w:type="continuationSeparator" w:id="0">
    <w:p w14:paraId="5ECEFF20" w14:textId="77777777" w:rsidR="000C15E9" w:rsidRDefault="000C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A90B" w14:textId="77777777" w:rsidR="00615F18" w:rsidRDefault="00615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1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747"/>
      <w:gridCol w:w="5604"/>
    </w:tblGrid>
    <w:tr w:rsidR="00936FB8" w14:paraId="3433C668" w14:textId="77777777">
      <w:trPr>
        <w:trHeight w:val="1060"/>
      </w:trPr>
      <w:tc>
        <w:tcPr>
          <w:tcW w:w="4747" w:type="dxa"/>
          <w:shd w:val="pct5" w:color="auto" w:fill="FFFFFF"/>
        </w:tcPr>
        <w:tbl>
          <w:tblPr>
            <w:tblW w:w="4633" w:type="dxa"/>
            <w:tblLayout w:type="fixed"/>
            <w:tblLook w:val="01E0" w:firstRow="1" w:lastRow="1" w:firstColumn="1" w:lastColumn="1" w:noHBand="0" w:noVBand="0"/>
          </w:tblPr>
          <w:tblGrid>
            <w:gridCol w:w="2406"/>
            <w:gridCol w:w="1312"/>
            <w:gridCol w:w="915"/>
          </w:tblGrid>
          <w:tr w:rsidR="00936FB8" w:rsidRPr="00CD7CF6" w14:paraId="624677DC" w14:textId="77777777">
            <w:trPr>
              <w:trHeight w:val="265"/>
            </w:trPr>
            <w:tc>
              <w:tcPr>
                <w:tcW w:w="3718" w:type="dxa"/>
                <w:gridSpan w:val="2"/>
              </w:tcPr>
              <w:p w14:paraId="49013BBF" w14:textId="77777777" w:rsidR="00936FB8" w:rsidRPr="007A26C8" w:rsidRDefault="00936FB8" w:rsidP="00CD7CF6">
                <w:pPr>
                  <w:pStyle w:val="Heading4"/>
                  <w:jc w:val="right"/>
                  <w:rPr>
                    <w:rFonts w:ascii="Gill Sans MT" w:hAnsi="Gill Sans MT"/>
                    <w:sz w:val="22"/>
                    <w:szCs w:val="22"/>
                  </w:rPr>
                </w:pPr>
                <w:r w:rsidRPr="007A26C8">
                  <w:rPr>
                    <w:rFonts w:ascii="Gill Sans MT" w:hAnsi="Gill Sans MT"/>
                    <w:sz w:val="22"/>
                    <w:szCs w:val="22"/>
                  </w:rPr>
                  <w:t xml:space="preserve">The </w:t>
                </w:r>
                <w:smartTag w:uri="urn:schemas-microsoft-com:office:smarttags" w:element="place">
                  <w:r w:rsidRPr="007A26C8">
                    <w:rPr>
                      <w:rFonts w:ascii="Gill Sans MT" w:hAnsi="Gill Sans MT"/>
                      <w:sz w:val="22"/>
                      <w:szCs w:val="22"/>
                    </w:rPr>
                    <w:t>Leeds</w:t>
                  </w:r>
                </w:smartTag>
                <w:r w:rsidRPr="007A26C8">
                  <w:rPr>
                    <w:rFonts w:ascii="Gill Sans MT" w:hAnsi="Gill Sans MT"/>
                    <w:sz w:val="22"/>
                    <w:szCs w:val="22"/>
                  </w:rPr>
                  <w:t xml:space="preserve"> Teaching Hospitals</w:t>
                </w:r>
              </w:p>
            </w:tc>
            <w:tc>
              <w:tcPr>
                <w:tcW w:w="915" w:type="dxa"/>
                <w:shd w:val="clear" w:color="auto" w:fill="3366FF"/>
                <w:vAlign w:val="center"/>
              </w:tcPr>
              <w:p w14:paraId="4F5DF32A" w14:textId="77777777" w:rsidR="00936FB8" w:rsidRPr="00A6185C" w:rsidRDefault="00936FB8" w:rsidP="006D12DD">
                <w:pPr>
                  <w:pStyle w:val="Heading2"/>
                  <w:rPr>
                    <w:rFonts w:ascii="Gill Sans MT" w:hAnsi="Gill Sans MT"/>
                    <w:b/>
                    <w:i/>
                    <w:color w:val="FFFFFF"/>
                    <w:szCs w:val="24"/>
                  </w:rPr>
                </w:pPr>
                <w:r w:rsidRPr="00A6185C">
                  <w:rPr>
                    <w:rFonts w:ascii="Gill Sans MT" w:hAnsi="Gill Sans MT"/>
                    <w:b/>
                    <w:i/>
                    <w:color w:val="FFFFFF"/>
                    <w:szCs w:val="24"/>
                  </w:rPr>
                  <w:t>NHS</w:t>
                </w:r>
              </w:p>
            </w:tc>
          </w:tr>
          <w:tr w:rsidR="00936FB8" w:rsidRPr="00CD7CF6" w14:paraId="2994B30B" w14:textId="77777777">
            <w:trPr>
              <w:trHeight w:val="245"/>
            </w:trPr>
            <w:tc>
              <w:tcPr>
                <w:tcW w:w="2406" w:type="dxa"/>
              </w:tcPr>
              <w:p w14:paraId="44711873" w14:textId="77777777" w:rsidR="00936FB8" w:rsidRPr="00CD7CF6" w:rsidRDefault="00936FB8" w:rsidP="0039694D">
                <w:pPr>
                  <w:pStyle w:val="Heading3"/>
                  <w:jc w:val="right"/>
                  <w:rPr>
                    <w:rFonts w:ascii="Gill Sans MT" w:hAnsi="Gill Sans MT"/>
                    <w:color w:val="3366FF"/>
                    <w:sz w:val="20"/>
                  </w:rPr>
                </w:pPr>
              </w:p>
            </w:tc>
            <w:tc>
              <w:tcPr>
                <w:tcW w:w="1312" w:type="dxa"/>
              </w:tcPr>
              <w:p w14:paraId="41C3D256" w14:textId="77777777" w:rsidR="00936FB8" w:rsidRPr="00CD7CF6" w:rsidRDefault="00936FB8" w:rsidP="007A26C8">
                <w:pPr>
                  <w:pStyle w:val="Heading3"/>
                  <w:jc w:val="right"/>
                  <w:rPr>
                    <w:rFonts w:ascii="Gill Sans MT" w:hAnsi="Gill Sans MT"/>
                    <w:color w:val="3366FF"/>
                    <w:sz w:val="20"/>
                  </w:rPr>
                </w:pPr>
                <w:r w:rsidRPr="00CD7CF6">
                  <w:rPr>
                    <w:rFonts w:ascii="Gill Sans MT" w:hAnsi="Gill Sans MT"/>
                    <w:color w:val="3366FF"/>
                    <w:sz w:val="20"/>
                  </w:rPr>
                  <w:t>NHS Trust</w:t>
                </w:r>
              </w:p>
            </w:tc>
            <w:tc>
              <w:tcPr>
                <w:tcW w:w="915" w:type="dxa"/>
              </w:tcPr>
              <w:p w14:paraId="10690FED" w14:textId="77777777" w:rsidR="00936FB8" w:rsidRPr="00CD7CF6" w:rsidRDefault="00936FB8" w:rsidP="0039694D">
                <w:pPr>
                  <w:pStyle w:val="Heading3"/>
                  <w:rPr>
                    <w:rFonts w:ascii="Gill Sans MT" w:hAnsi="Gill Sans MT"/>
                    <w:color w:val="0000FF"/>
                  </w:rPr>
                </w:pPr>
              </w:p>
            </w:tc>
          </w:tr>
        </w:tbl>
        <w:p w14:paraId="48A56C76" w14:textId="77777777" w:rsidR="00936FB8" w:rsidRPr="007A26C8" w:rsidRDefault="00936FB8" w:rsidP="006D12DD">
          <w:pPr>
            <w:pStyle w:val="Header"/>
            <w:spacing w:before="120" w:after="40"/>
            <w:rPr>
              <w:rFonts w:ascii="Gill Sans MT" w:hAnsi="Gill Sans MT"/>
              <w:color w:val="3366FF"/>
              <w:szCs w:val="24"/>
            </w:rPr>
          </w:pPr>
        </w:p>
      </w:tc>
      <w:tc>
        <w:tcPr>
          <w:tcW w:w="5604" w:type="dxa"/>
          <w:shd w:val="pct5" w:color="auto" w:fill="FFFFFF"/>
        </w:tcPr>
        <w:p w14:paraId="0D3EBEF1" w14:textId="77777777" w:rsidR="00936FB8" w:rsidRPr="00CD7CF6" w:rsidRDefault="00936FB8" w:rsidP="00DB06E1">
          <w:pPr>
            <w:rPr>
              <w:rFonts w:ascii="Gill Sans MT" w:hAnsi="Gill Sans MT"/>
              <w:sz w:val="20"/>
            </w:rPr>
          </w:pPr>
        </w:p>
        <w:p w14:paraId="3B2FCF62" w14:textId="77777777" w:rsidR="00936FB8" w:rsidRPr="007A26C8" w:rsidRDefault="00936FB8" w:rsidP="004E4E80">
          <w:pPr>
            <w:rPr>
              <w:rFonts w:ascii="Gill Sans MT" w:hAnsi="Gill Sans MT"/>
              <w:snapToGrid w:val="0"/>
              <w:color w:val="9999FF"/>
              <w:sz w:val="22"/>
              <w:szCs w:val="22"/>
            </w:rPr>
          </w:pPr>
          <w:r w:rsidRPr="007A26C8">
            <w:rPr>
              <w:rFonts w:ascii="Gill Sans MT" w:hAnsi="Gill Sans MT"/>
              <w:b/>
              <w:sz w:val="22"/>
              <w:szCs w:val="22"/>
            </w:rPr>
            <w:t xml:space="preserve">Date of </w:t>
          </w:r>
          <w:proofErr w:type="gramStart"/>
          <w:r w:rsidRPr="007A26C8">
            <w:rPr>
              <w:rFonts w:ascii="Gill Sans MT" w:hAnsi="Gill Sans MT"/>
              <w:b/>
              <w:sz w:val="22"/>
              <w:szCs w:val="22"/>
            </w:rPr>
            <w:t>Issue :</w:t>
          </w:r>
          <w:proofErr w:type="gramEnd"/>
          <w:r w:rsidRPr="007A26C8">
            <w:rPr>
              <w:rFonts w:ascii="Gill Sans MT" w:hAnsi="Gill Sans MT"/>
              <w:b/>
              <w:sz w:val="22"/>
              <w:szCs w:val="22"/>
            </w:rPr>
            <w:t xml:space="preserve"> </w:t>
          </w:r>
          <w:r w:rsidR="004E4E80">
            <w:rPr>
              <w:rFonts w:ascii="Gill Sans MT" w:hAnsi="Gill Sans MT"/>
              <w:b/>
              <w:sz w:val="22"/>
              <w:szCs w:val="22"/>
            </w:rPr>
            <w:t>05</w:t>
          </w:r>
          <w:r w:rsidR="004E6905">
            <w:rPr>
              <w:rFonts w:ascii="Gill Sans MT" w:hAnsi="Gill Sans MT"/>
              <w:b/>
              <w:sz w:val="22"/>
              <w:szCs w:val="22"/>
            </w:rPr>
            <w:t>/</w:t>
          </w:r>
          <w:r w:rsidR="004E4E80">
            <w:rPr>
              <w:rFonts w:ascii="Gill Sans MT" w:hAnsi="Gill Sans MT"/>
              <w:b/>
              <w:sz w:val="22"/>
              <w:szCs w:val="22"/>
            </w:rPr>
            <w:t>08</w:t>
          </w:r>
          <w:r w:rsidR="004E6905">
            <w:rPr>
              <w:rFonts w:ascii="Gill Sans MT" w:hAnsi="Gill Sans MT"/>
              <w:b/>
              <w:sz w:val="22"/>
              <w:szCs w:val="22"/>
            </w:rPr>
            <w:t>/20</w:t>
          </w:r>
          <w:r w:rsidR="006B3260">
            <w:rPr>
              <w:rFonts w:ascii="Gill Sans MT" w:hAnsi="Gill Sans MT"/>
              <w:b/>
              <w:sz w:val="22"/>
              <w:szCs w:val="22"/>
            </w:rPr>
            <w:t>20</w:t>
          </w:r>
        </w:p>
      </w:tc>
    </w:tr>
    <w:tr w:rsidR="00936FB8" w:rsidRPr="00537328" w14:paraId="1A30DCC7" w14:textId="77777777">
      <w:trPr>
        <w:trHeight w:val="519"/>
      </w:trPr>
      <w:tc>
        <w:tcPr>
          <w:tcW w:w="4747" w:type="dxa"/>
          <w:tcBorders>
            <w:left w:val="single" w:sz="6" w:space="0" w:color="auto"/>
            <w:bottom w:val="single" w:sz="6" w:space="0" w:color="auto"/>
          </w:tcBorders>
          <w:shd w:val="pct5" w:color="auto" w:fill="FFFFFF"/>
        </w:tcPr>
        <w:p w14:paraId="414F5B86" w14:textId="77777777" w:rsidR="00936FB8" w:rsidRPr="00537328" w:rsidRDefault="00936FB8" w:rsidP="007F7360">
          <w:pPr>
            <w:pStyle w:val="Header"/>
            <w:spacing w:before="40" w:after="40"/>
            <w:rPr>
              <w:rFonts w:ascii="Arial Narrow" w:hAnsi="Arial Narrow"/>
              <w:b/>
              <w:color w:val="0000FF"/>
              <w:sz w:val="28"/>
            </w:rPr>
          </w:pPr>
          <w:r>
            <w:rPr>
              <w:rFonts w:ascii="Arial Narrow" w:hAnsi="Arial Narrow"/>
              <w:b/>
              <w:color w:val="0000FF"/>
              <w:sz w:val="28"/>
            </w:rPr>
            <w:t>Pathology</w:t>
          </w:r>
          <w:r w:rsidR="004A4BAE">
            <w:rPr>
              <w:rFonts w:ascii="Arial Narrow" w:hAnsi="Arial Narrow"/>
              <w:b/>
              <w:color w:val="0000FF"/>
              <w:sz w:val="28"/>
            </w:rPr>
            <w:t xml:space="preserve"> CSU</w:t>
          </w:r>
        </w:p>
      </w:tc>
      <w:tc>
        <w:tcPr>
          <w:tcW w:w="5604" w:type="dxa"/>
          <w:tcBorders>
            <w:bottom w:val="single" w:sz="6" w:space="0" w:color="auto"/>
            <w:right w:val="single" w:sz="6" w:space="0" w:color="auto"/>
          </w:tcBorders>
          <w:shd w:val="pct5" w:color="auto" w:fill="FFFFFF"/>
        </w:tcPr>
        <w:p w14:paraId="1C76F20F" w14:textId="223A0D42" w:rsidR="00936FB8" w:rsidRPr="00974A0E" w:rsidRDefault="00936FB8" w:rsidP="00974A0E">
          <w:pPr>
            <w:rPr>
              <w:rFonts w:ascii="Gill Sans MT" w:hAnsi="Gill Sans MT" w:cs="Arial"/>
              <w:b/>
            </w:rPr>
          </w:pPr>
          <w:r w:rsidRPr="00974A0E">
            <w:rPr>
              <w:rFonts w:ascii="Gill Sans MT" w:hAnsi="Gill Sans MT" w:cs="Arial"/>
              <w:b/>
            </w:rPr>
            <w:t xml:space="preserve">Date </w:t>
          </w:r>
          <w:proofErr w:type="gramStart"/>
          <w:r w:rsidRPr="00974A0E">
            <w:rPr>
              <w:rFonts w:ascii="Gill Sans MT" w:hAnsi="Gill Sans MT" w:cs="Arial"/>
              <w:b/>
            </w:rPr>
            <w:t>printed :</w:t>
          </w:r>
          <w:proofErr w:type="gramEnd"/>
          <w:r w:rsidRPr="00974A0E">
            <w:rPr>
              <w:rFonts w:ascii="Gill Sans MT" w:hAnsi="Gill Sans MT" w:cs="Arial"/>
              <w:b/>
            </w:rPr>
            <w:t xml:space="preserve">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DATE \@ "dd/MM/yyyy"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="003E4DB9">
            <w:rPr>
              <w:rFonts w:ascii="Gill Sans MT" w:hAnsi="Gill Sans MT" w:cs="Arial"/>
              <w:b/>
              <w:noProof/>
            </w:rPr>
            <w:t>12/04/2024</w:t>
          </w:r>
          <w:r w:rsidRPr="00974A0E">
            <w:rPr>
              <w:rFonts w:ascii="Gill Sans MT" w:hAnsi="Gill Sans MT" w:cs="Arial"/>
              <w:b/>
            </w:rPr>
            <w:fldChar w:fldCharType="end"/>
          </w:r>
          <w:r w:rsidRPr="00974A0E">
            <w:rPr>
              <w:rFonts w:ascii="Gill Sans MT" w:hAnsi="Gill Sans MT" w:cs="Arial"/>
              <w:b/>
            </w:rPr>
            <w:t xml:space="preserve">   Page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PAGE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="007A04D2">
            <w:rPr>
              <w:rFonts w:ascii="Gill Sans MT" w:hAnsi="Gill Sans MT" w:cs="Arial"/>
              <w:b/>
              <w:noProof/>
            </w:rPr>
            <w:t>1</w:t>
          </w:r>
          <w:r w:rsidRPr="00974A0E">
            <w:rPr>
              <w:rFonts w:ascii="Gill Sans MT" w:hAnsi="Gill Sans MT" w:cs="Arial"/>
              <w:b/>
            </w:rPr>
            <w:fldChar w:fldCharType="end"/>
          </w:r>
          <w:r w:rsidRPr="00974A0E">
            <w:rPr>
              <w:rFonts w:ascii="Gill Sans MT" w:hAnsi="Gill Sans MT" w:cs="Arial"/>
              <w:b/>
            </w:rPr>
            <w:t xml:space="preserve"> of </w:t>
          </w:r>
          <w:r w:rsidRPr="00974A0E">
            <w:rPr>
              <w:rFonts w:ascii="Gill Sans MT" w:hAnsi="Gill Sans MT" w:cs="Arial"/>
              <w:b/>
            </w:rPr>
            <w:fldChar w:fldCharType="begin"/>
          </w:r>
          <w:r w:rsidRPr="00974A0E">
            <w:rPr>
              <w:rFonts w:ascii="Gill Sans MT" w:hAnsi="Gill Sans MT" w:cs="Arial"/>
              <w:b/>
            </w:rPr>
            <w:instrText xml:space="preserve"> NUMPAGES </w:instrText>
          </w:r>
          <w:r w:rsidRPr="00974A0E">
            <w:rPr>
              <w:rFonts w:ascii="Gill Sans MT" w:hAnsi="Gill Sans MT" w:cs="Arial"/>
              <w:b/>
            </w:rPr>
            <w:fldChar w:fldCharType="separate"/>
          </w:r>
          <w:r w:rsidR="007A04D2">
            <w:rPr>
              <w:rFonts w:ascii="Gill Sans MT" w:hAnsi="Gill Sans MT" w:cs="Arial"/>
              <w:b/>
              <w:noProof/>
            </w:rPr>
            <w:t>1</w:t>
          </w:r>
          <w:r w:rsidRPr="00974A0E">
            <w:rPr>
              <w:rFonts w:ascii="Gill Sans MT" w:hAnsi="Gill Sans MT" w:cs="Arial"/>
              <w:b/>
            </w:rPr>
            <w:fldChar w:fldCharType="end"/>
          </w:r>
        </w:p>
      </w:tc>
    </w:tr>
  </w:tbl>
  <w:p w14:paraId="5F928207" w14:textId="77777777" w:rsidR="00936FB8" w:rsidRPr="006D12DD" w:rsidRDefault="00936FB8" w:rsidP="006D12DD">
    <w:pPr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09F5" w14:textId="77777777" w:rsidR="00615F18" w:rsidRDefault="00615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AC"/>
    <w:rsid w:val="00000AC9"/>
    <w:rsid w:val="00000C8F"/>
    <w:rsid w:val="00031AA7"/>
    <w:rsid w:val="000A6187"/>
    <w:rsid w:val="000B23F0"/>
    <w:rsid w:val="000C09A4"/>
    <w:rsid w:val="000C15E9"/>
    <w:rsid w:val="00100319"/>
    <w:rsid w:val="0011755D"/>
    <w:rsid w:val="00120289"/>
    <w:rsid w:val="00123F60"/>
    <w:rsid w:val="001257AA"/>
    <w:rsid w:val="00127ABB"/>
    <w:rsid w:val="00131431"/>
    <w:rsid w:val="00131B6F"/>
    <w:rsid w:val="0015657B"/>
    <w:rsid w:val="00156EEA"/>
    <w:rsid w:val="0017090C"/>
    <w:rsid w:val="001737A8"/>
    <w:rsid w:val="00174297"/>
    <w:rsid w:val="001878E3"/>
    <w:rsid w:val="001E3C5A"/>
    <w:rsid w:val="001E59F7"/>
    <w:rsid w:val="001E70E5"/>
    <w:rsid w:val="001F1CEF"/>
    <w:rsid w:val="002061AC"/>
    <w:rsid w:val="00234C22"/>
    <w:rsid w:val="00256C0D"/>
    <w:rsid w:val="00260042"/>
    <w:rsid w:val="002720FE"/>
    <w:rsid w:val="0027564D"/>
    <w:rsid w:val="0028396A"/>
    <w:rsid w:val="002B3DE5"/>
    <w:rsid w:val="002E2AD1"/>
    <w:rsid w:val="002F4CB1"/>
    <w:rsid w:val="00301263"/>
    <w:rsid w:val="003167F2"/>
    <w:rsid w:val="00316959"/>
    <w:rsid w:val="00330203"/>
    <w:rsid w:val="00330AAC"/>
    <w:rsid w:val="003316DD"/>
    <w:rsid w:val="00340E58"/>
    <w:rsid w:val="00362137"/>
    <w:rsid w:val="00363192"/>
    <w:rsid w:val="0038370B"/>
    <w:rsid w:val="0039694D"/>
    <w:rsid w:val="00397C87"/>
    <w:rsid w:val="003C1792"/>
    <w:rsid w:val="003D01AD"/>
    <w:rsid w:val="003E4DB9"/>
    <w:rsid w:val="00405579"/>
    <w:rsid w:val="004231DD"/>
    <w:rsid w:val="004317D4"/>
    <w:rsid w:val="004833E4"/>
    <w:rsid w:val="004A4BAE"/>
    <w:rsid w:val="004B3A8E"/>
    <w:rsid w:val="004C3323"/>
    <w:rsid w:val="004C4D9C"/>
    <w:rsid w:val="004D01F3"/>
    <w:rsid w:val="004E4E80"/>
    <w:rsid w:val="004E6905"/>
    <w:rsid w:val="00504CFE"/>
    <w:rsid w:val="0050763F"/>
    <w:rsid w:val="0051066E"/>
    <w:rsid w:val="00511BF9"/>
    <w:rsid w:val="005463FC"/>
    <w:rsid w:val="00552270"/>
    <w:rsid w:val="00576833"/>
    <w:rsid w:val="00586C27"/>
    <w:rsid w:val="005A7BB3"/>
    <w:rsid w:val="005D6649"/>
    <w:rsid w:val="005E237A"/>
    <w:rsid w:val="005F4F47"/>
    <w:rsid w:val="00604EA3"/>
    <w:rsid w:val="00615F18"/>
    <w:rsid w:val="0062257B"/>
    <w:rsid w:val="00643009"/>
    <w:rsid w:val="006651FD"/>
    <w:rsid w:val="006B3260"/>
    <w:rsid w:val="006C262E"/>
    <w:rsid w:val="006D12DD"/>
    <w:rsid w:val="006E3D08"/>
    <w:rsid w:val="006F1DA6"/>
    <w:rsid w:val="00700B8E"/>
    <w:rsid w:val="0071322A"/>
    <w:rsid w:val="00722CC0"/>
    <w:rsid w:val="00742C0E"/>
    <w:rsid w:val="00747806"/>
    <w:rsid w:val="00757C7C"/>
    <w:rsid w:val="00772090"/>
    <w:rsid w:val="007A04D2"/>
    <w:rsid w:val="007A26C8"/>
    <w:rsid w:val="007A30D2"/>
    <w:rsid w:val="007B221B"/>
    <w:rsid w:val="007F7360"/>
    <w:rsid w:val="008002C0"/>
    <w:rsid w:val="00802CD0"/>
    <w:rsid w:val="00811009"/>
    <w:rsid w:val="00823C05"/>
    <w:rsid w:val="0083300F"/>
    <w:rsid w:val="00847FAA"/>
    <w:rsid w:val="00870484"/>
    <w:rsid w:val="008739AB"/>
    <w:rsid w:val="008853DE"/>
    <w:rsid w:val="008A1AD7"/>
    <w:rsid w:val="008B77C4"/>
    <w:rsid w:val="008D5B45"/>
    <w:rsid w:val="008E3A63"/>
    <w:rsid w:val="0090240B"/>
    <w:rsid w:val="00936FB8"/>
    <w:rsid w:val="00947C08"/>
    <w:rsid w:val="009556C9"/>
    <w:rsid w:val="00963CAF"/>
    <w:rsid w:val="00964181"/>
    <w:rsid w:val="00974A0E"/>
    <w:rsid w:val="00975634"/>
    <w:rsid w:val="009C1DAE"/>
    <w:rsid w:val="009C5017"/>
    <w:rsid w:val="00A369C2"/>
    <w:rsid w:val="00A56584"/>
    <w:rsid w:val="00A6185C"/>
    <w:rsid w:val="00A63E68"/>
    <w:rsid w:val="00A76365"/>
    <w:rsid w:val="00A81011"/>
    <w:rsid w:val="00A93902"/>
    <w:rsid w:val="00A96691"/>
    <w:rsid w:val="00AF6C4C"/>
    <w:rsid w:val="00B26169"/>
    <w:rsid w:val="00B869CE"/>
    <w:rsid w:val="00B9581E"/>
    <w:rsid w:val="00BC37E1"/>
    <w:rsid w:val="00BD11CB"/>
    <w:rsid w:val="00BD7163"/>
    <w:rsid w:val="00BE0C8B"/>
    <w:rsid w:val="00C02B18"/>
    <w:rsid w:val="00C20256"/>
    <w:rsid w:val="00C50F05"/>
    <w:rsid w:val="00C55214"/>
    <w:rsid w:val="00C66D80"/>
    <w:rsid w:val="00C81449"/>
    <w:rsid w:val="00CA4513"/>
    <w:rsid w:val="00CC15A9"/>
    <w:rsid w:val="00CC7EC9"/>
    <w:rsid w:val="00CD7CF6"/>
    <w:rsid w:val="00CE0192"/>
    <w:rsid w:val="00CE19A2"/>
    <w:rsid w:val="00CF7A3F"/>
    <w:rsid w:val="00D06BAE"/>
    <w:rsid w:val="00D14921"/>
    <w:rsid w:val="00D206FF"/>
    <w:rsid w:val="00D509E8"/>
    <w:rsid w:val="00D61D87"/>
    <w:rsid w:val="00D8720F"/>
    <w:rsid w:val="00D92081"/>
    <w:rsid w:val="00DA1B86"/>
    <w:rsid w:val="00DB06E1"/>
    <w:rsid w:val="00DC58AF"/>
    <w:rsid w:val="00DF309B"/>
    <w:rsid w:val="00E05AE3"/>
    <w:rsid w:val="00E100C8"/>
    <w:rsid w:val="00E159FA"/>
    <w:rsid w:val="00E15EC3"/>
    <w:rsid w:val="00E26BC1"/>
    <w:rsid w:val="00E3164D"/>
    <w:rsid w:val="00E42AA7"/>
    <w:rsid w:val="00E436DA"/>
    <w:rsid w:val="00E75AEF"/>
    <w:rsid w:val="00E80B7F"/>
    <w:rsid w:val="00EB7F93"/>
    <w:rsid w:val="00F22847"/>
    <w:rsid w:val="00F3490A"/>
    <w:rsid w:val="00F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B42D08"/>
  <w15:chartTrackingRefBased/>
  <w15:docId w15:val="{9D0E7A84-E02B-4E75-9AB4-B7CB8AC8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13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62137"/>
    <w:pPr>
      <w:keepNext/>
      <w:tabs>
        <w:tab w:val="left" w:pos="2340"/>
      </w:tabs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2137"/>
    <w:pPr>
      <w:keepNext/>
      <w:tabs>
        <w:tab w:val="left" w:pos="720"/>
        <w:tab w:val="left" w:pos="2160"/>
        <w:tab w:val="left" w:pos="4320"/>
      </w:tabs>
      <w:spacing w:line="240" w:lineRule="exact"/>
      <w:outlineLvl w:val="1"/>
    </w:pPr>
  </w:style>
  <w:style w:type="paragraph" w:styleId="Heading3">
    <w:name w:val="heading 3"/>
    <w:basedOn w:val="Normal"/>
    <w:next w:val="Normal"/>
    <w:qFormat/>
    <w:rsid w:val="00362137"/>
    <w:pPr>
      <w:keepNext/>
      <w:tabs>
        <w:tab w:val="left" w:pos="720"/>
        <w:tab w:val="left" w:pos="2160"/>
      </w:tabs>
      <w:spacing w:line="240" w:lineRule="exact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6D12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62137"/>
    <w:pPr>
      <w:jc w:val="center"/>
    </w:pPr>
    <w:rPr>
      <w:b/>
      <w:caps/>
    </w:rPr>
  </w:style>
  <w:style w:type="paragraph" w:styleId="Header">
    <w:name w:val="header"/>
    <w:basedOn w:val="Normal"/>
    <w:rsid w:val="003621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2137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rsid w:val="0036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F1CEF"/>
    <w:pPr>
      <w:tabs>
        <w:tab w:val="left" w:pos="-1440"/>
        <w:tab w:val="left" w:pos="-720"/>
      </w:tabs>
      <w:suppressAutoHyphens/>
      <w:ind w:left="360" w:hanging="90"/>
      <w:jc w:val="both"/>
    </w:pPr>
    <w:rPr>
      <w:spacing w:val="-3"/>
      <w:lang w:eastAsia="en-GB"/>
    </w:rPr>
  </w:style>
  <w:style w:type="paragraph" w:styleId="BodyTextIndent3">
    <w:name w:val="Body Text Indent 3"/>
    <w:basedOn w:val="Normal"/>
    <w:rsid w:val="00CE19A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66D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63FC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363192"/>
    <w:rPr>
      <w:sz w:val="24"/>
      <w:lang w:eastAsia="en-US"/>
    </w:rPr>
  </w:style>
  <w:style w:type="character" w:styleId="Hyperlink">
    <w:name w:val="Hyperlink"/>
    <w:rsid w:val="00BD7163"/>
    <w:rPr>
      <w:color w:val="0000FF"/>
      <w:u w:val="single"/>
    </w:rPr>
  </w:style>
  <w:style w:type="character" w:styleId="CommentReference">
    <w:name w:val="annotation reference"/>
    <w:rsid w:val="003C17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792"/>
    <w:rPr>
      <w:sz w:val="20"/>
    </w:rPr>
  </w:style>
  <w:style w:type="character" w:customStyle="1" w:styleId="CommentTextChar">
    <w:name w:val="Comment Text Char"/>
    <w:link w:val="CommentText"/>
    <w:rsid w:val="003C17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792"/>
    <w:rPr>
      <w:b/>
      <w:bCs/>
    </w:rPr>
  </w:style>
  <w:style w:type="character" w:customStyle="1" w:styleId="CommentSubjectChar">
    <w:name w:val="Comment Subject Char"/>
    <w:link w:val="CommentSubject"/>
    <w:rsid w:val="003C17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edsth-tr.PointofCare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E55C-CD07-4E8C-A4B6-3D0850E6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Leeds Teaching Hospitals and Bradford Hospitals</vt:lpstr>
    </vt:vector>
  </TitlesOfParts>
  <Company>Directorate of Pathology</Company>
  <LinksUpToDate>false</LinksUpToDate>
  <CharactersWithSpaces>1473</CharactersWithSpaces>
  <SharedDoc>false</SharedDoc>
  <HLinks>
    <vt:vector size="6" baseType="variant"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mailto:leedsth-tr.PointofCare@nhs.net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Leeds Teaching Hospitals and Bradford Hospitals</dc:title>
  <dc:subject/>
  <dc:creator>LynnT</dc:creator>
  <cp:keywords/>
  <cp:lastModifiedBy>FEATHER, Paul (LEEDS TEACHING HOSPITALS NHS TRUST)</cp:lastModifiedBy>
  <cp:revision>2</cp:revision>
  <cp:lastPrinted>2021-04-21T12:01:00Z</cp:lastPrinted>
  <dcterms:created xsi:type="dcterms:W3CDTF">2024-04-12T10:35:00Z</dcterms:created>
  <dcterms:modified xsi:type="dcterms:W3CDTF">2024-04-12T10:35:00Z</dcterms:modified>
</cp:coreProperties>
</file>