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E044" w14:textId="77777777" w:rsidR="003D60CA" w:rsidRPr="002B3A2B" w:rsidRDefault="00002002" w:rsidP="004576F6">
      <w:pPr>
        <w:jc w:val="center"/>
        <w:rPr>
          <w:b/>
          <w:bCs/>
        </w:rPr>
      </w:pPr>
      <w:r w:rsidRPr="002B3A2B">
        <w:rPr>
          <w:b/>
          <w:bCs/>
        </w:rPr>
        <w:t xml:space="preserve">Request </w:t>
      </w:r>
      <w:r w:rsidR="004576F6" w:rsidRPr="002B3A2B">
        <w:rPr>
          <w:b/>
          <w:bCs/>
        </w:rPr>
        <w:t xml:space="preserve">Form for </w:t>
      </w:r>
      <w:r w:rsidRPr="002B3A2B">
        <w:rPr>
          <w:b/>
          <w:bCs/>
        </w:rPr>
        <w:t xml:space="preserve">Bacterial PCR </w:t>
      </w:r>
      <w:r w:rsidR="004576F6" w:rsidRPr="002B3A2B">
        <w:rPr>
          <w:b/>
          <w:bCs/>
        </w:rPr>
        <w:t>Tests</w:t>
      </w:r>
    </w:p>
    <w:p w14:paraId="7AEC794D" w14:textId="77777777" w:rsidR="008F6CFB" w:rsidRPr="002B3A2B" w:rsidRDefault="008F6CFB" w:rsidP="004576F6">
      <w:pPr>
        <w:rPr>
          <w:sz w:val="10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040725" w14:paraId="75014F8B" w14:textId="77777777" w:rsidTr="00040725">
        <w:trPr>
          <w:trHeight w:val="286"/>
        </w:trPr>
        <w:tc>
          <w:tcPr>
            <w:tcW w:w="2500" w:type="pct"/>
            <w:tcBorders>
              <w:bottom w:val="nil"/>
            </w:tcBorders>
          </w:tcPr>
          <w:p w14:paraId="25156620" w14:textId="77777777" w:rsidR="00040725" w:rsidRPr="002B3A2B" w:rsidRDefault="00040725" w:rsidP="004576F6">
            <w:pPr>
              <w:rPr>
                <w:b/>
                <w:bCs/>
                <w:sz w:val="20"/>
                <w:szCs w:val="22"/>
              </w:rPr>
            </w:pPr>
            <w:r w:rsidRPr="002B3A2B">
              <w:rPr>
                <w:b/>
                <w:bCs/>
                <w:i/>
                <w:iCs/>
                <w:sz w:val="20"/>
                <w:szCs w:val="22"/>
                <w:u w:val="single"/>
              </w:rPr>
              <w:t>Patient Details</w:t>
            </w:r>
          </w:p>
        </w:tc>
        <w:tc>
          <w:tcPr>
            <w:tcW w:w="2500" w:type="pct"/>
            <w:tcBorders>
              <w:bottom w:val="nil"/>
            </w:tcBorders>
          </w:tcPr>
          <w:p w14:paraId="5CF66EB0" w14:textId="45854784" w:rsidR="00040725" w:rsidRPr="002B3A2B" w:rsidRDefault="00040725" w:rsidP="004576F6">
            <w:pPr>
              <w:rPr>
                <w:b/>
                <w:bCs/>
                <w:sz w:val="20"/>
                <w:szCs w:val="22"/>
              </w:rPr>
            </w:pPr>
          </w:p>
        </w:tc>
      </w:tr>
      <w:tr w:rsidR="00BE35FE" w14:paraId="37F63834" w14:textId="77777777" w:rsidTr="00A847C0">
        <w:trPr>
          <w:trHeight w:val="486"/>
        </w:trPr>
        <w:tc>
          <w:tcPr>
            <w:tcW w:w="2500" w:type="pct"/>
            <w:tcBorders>
              <w:right w:val="nil"/>
            </w:tcBorders>
          </w:tcPr>
          <w:p w14:paraId="4E558021" w14:textId="77777777" w:rsidR="004576F6" w:rsidRPr="002B3A2B" w:rsidRDefault="00002002" w:rsidP="004576F6">
            <w:pPr>
              <w:rPr>
                <w:b/>
                <w:bCs/>
                <w:sz w:val="20"/>
                <w:szCs w:val="22"/>
              </w:rPr>
            </w:pPr>
            <w:r w:rsidRPr="002B3A2B">
              <w:rPr>
                <w:b/>
                <w:bCs/>
                <w:sz w:val="20"/>
                <w:szCs w:val="22"/>
              </w:rPr>
              <w:t>Surname:</w:t>
            </w:r>
          </w:p>
        </w:tc>
        <w:tc>
          <w:tcPr>
            <w:tcW w:w="2500" w:type="pct"/>
            <w:tcBorders>
              <w:left w:val="nil"/>
            </w:tcBorders>
          </w:tcPr>
          <w:p w14:paraId="41215CE9" w14:textId="77777777" w:rsidR="004576F6" w:rsidRPr="002B3A2B" w:rsidRDefault="00002002" w:rsidP="004576F6">
            <w:pPr>
              <w:rPr>
                <w:b/>
                <w:bCs/>
                <w:sz w:val="20"/>
                <w:szCs w:val="22"/>
              </w:rPr>
            </w:pPr>
            <w:r w:rsidRPr="002B3A2B">
              <w:rPr>
                <w:b/>
                <w:bCs/>
                <w:sz w:val="20"/>
                <w:szCs w:val="22"/>
              </w:rPr>
              <w:t>Forename(s):</w:t>
            </w:r>
          </w:p>
        </w:tc>
      </w:tr>
      <w:tr w:rsidR="00BE35FE" w14:paraId="5DC552E8" w14:textId="77777777" w:rsidTr="00A847C0">
        <w:trPr>
          <w:trHeight w:val="517"/>
        </w:trPr>
        <w:tc>
          <w:tcPr>
            <w:tcW w:w="2500" w:type="pct"/>
            <w:tcBorders>
              <w:right w:val="nil"/>
            </w:tcBorders>
          </w:tcPr>
          <w:p w14:paraId="7BD6E965" w14:textId="77777777" w:rsidR="004576F6" w:rsidRPr="002B3A2B" w:rsidRDefault="00002002" w:rsidP="004576F6">
            <w:pPr>
              <w:rPr>
                <w:b/>
                <w:bCs/>
                <w:sz w:val="20"/>
                <w:szCs w:val="22"/>
              </w:rPr>
            </w:pPr>
            <w:r w:rsidRPr="002B3A2B">
              <w:rPr>
                <w:b/>
                <w:bCs/>
                <w:sz w:val="20"/>
                <w:szCs w:val="22"/>
              </w:rPr>
              <w:t>Date of birth:</w:t>
            </w:r>
          </w:p>
        </w:tc>
        <w:tc>
          <w:tcPr>
            <w:tcW w:w="2500" w:type="pct"/>
            <w:tcBorders>
              <w:left w:val="nil"/>
            </w:tcBorders>
          </w:tcPr>
          <w:p w14:paraId="7EC4C4F8" w14:textId="77777777" w:rsidR="004576F6" w:rsidRPr="002B3A2B" w:rsidRDefault="00002002" w:rsidP="004576F6">
            <w:pPr>
              <w:rPr>
                <w:b/>
                <w:bCs/>
                <w:sz w:val="20"/>
                <w:szCs w:val="22"/>
              </w:rPr>
            </w:pPr>
            <w:r w:rsidRPr="002B3A2B">
              <w:rPr>
                <w:b/>
                <w:bCs/>
                <w:sz w:val="20"/>
                <w:szCs w:val="22"/>
              </w:rPr>
              <w:t>Sex:</w:t>
            </w:r>
          </w:p>
        </w:tc>
      </w:tr>
      <w:tr w:rsidR="00BE35FE" w14:paraId="1E4E3E4F" w14:textId="77777777" w:rsidTr="00A847C0">
        <w:trPr>
          <w:trHeight w:val="486"/>
        </w:trPr>
        <w:tc>
          <w:tcPr>
            <w:tcW w:w="2500" w:type="pct"/>
            <w:tcBorders>
              <w:right w:val="nil"/>
            </w:tcBorders>
          </w:tcPr>
          <w:p w14:paraId="760A6F03" w14:textId="77777777" w:rsidR="004576F6" w:rsidRPr="002B3A2B" w:rsidRDefault="00002002" w:rsidP="004576F6">
            <w:pPr>
              <w:rPr>
                <w:b/>
                <w:bCs/>
                <w:sz w:val="20"/>
                <w:szCs w:val="22"/>
              </w:rPr>
            </w:pPr>
            <w:r w:rsidRPr="002B3A2B">
              <w:rPr>
                <w:b/>
                <w:bCs/>
                <w:sz w:val="20"/>
                <w:szCs w:val="22"/>
              </w:rPr>
              <w:t>NHS number:</w:t>
            </w:r>
            <w:r w:rsidRPr="002B3A2B">
              <w:rPr>
                <w:b/>
                <w:bCs/>
                <w:sz w:val="20"/>
                <w:szCs w:val="22"/>
              </w:rPr>
              <w:tab/>
            </w:r>
          </w:p>
        </w:tc>
        <w:tc>
          <w:tcPr>
            <w:tcW w:w="2500" w:type="pct"/>
            <w:tcBorders>
              <w:left w:val="nil"/>
            </w:tcBorders>
          </w:tcPr>
          <w:p w14:paraId="0951B30A" w14:textId="77777777" w:rsidR="004576F6" w:rsidRPr="002B3A2B" w:rsidRDefault="00002002" w:rsidP="004576F6">
            <w:pPr>
              <w:rPr>
                <w:b/>
                <w:bCs/>
                <w:sz w:val="20"/>
                <w:szCs w:val="22"/>
              </w:rPr>
            </w:pPr>
            <w:r w:rsidRPr="002B3A2B">
              <w:rPr>
                <w:b/>
                <w:bCs/>
                <w:sz w:val="20"/>
                <w:szCs w:val="22"/>
              </w:rPr>
              <w:t>Other identifiers:</w:t>
            </w:r>
          </w:p>
        </w:tc>
      </w:tr>
    </w:tbl>
    <w:p w14:paraId="3AB90E9A" w14:textId="77777777" w:rsidR="004576F6" w:rsidRPr="002B3A2B" w:rsidRDefault="004576F6" w:rsidP="004576F6">
      <w:pPr>
        <w:rPr>
          <w:sz w:val="20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E35FE" w14:paraId="78DFC980" w14:textId="77777777" w:rsidTr="004F34DF">
        <w:trPr>
          <w:trHeight w:val="302"/>
        </w:trPr>
        <w:tc>
          <w:tcPr>
            <w:tcW w:w="5000" w:type="pct"/>
            <w:tcBorders>
              <w:bottom w:val="nil"/>
            </w:tcBorders>
          </w:tcPr>
          <w:p w14:paraId="687202BC" w14:textId="77777777" w:rsidR="004576F6" w:rsidRPr="002B3A2B" w:rsidRDefault="00002002" w:rsidP="004576F6">
            <w:pPr>
              <w:rPr>
                <w:b/>
                <w:bCs/>
                <w:i/>
                <w:iCs/>
                <w:sz w:val="20"/>
                <w:szCs w:val="22"/>
                <w:u w:val="single"/>
              </w:rPr>
            </w:pPr>
            <w:r w:rsidRPr="002B3A2B">
              <w:rPr>
                <w:b/>
                <w:bCs/>
                <w:i/>
                <w:iCs/>
                <w:sz w:val="20"/>
                <w:szCs w:val="22"/>
                <w:u w:val="single"/>
              </w:rPr>
              <w:t>Specimen Details</w:t>
            </w:r>
          </w:p>
        </w:tc>
      </w:tr>
      <w:tr w:rsidR="00040725" w14:paraId="1DC65D81" w14:textId="77777777" w:rsidTr="00040725">
        <w:trPr>
          <w:trHeight w:val="656"/>
        </w:trPr>
        <w:tc>
          <w:tcPr>
            <w:tcW w:w="5000" w:type="pct"/>
          </w:tcPr>
          <w:p w14:paraId="4FDAF3C3" w14:textId="42FFC38B" w:rsidR="00040725" w:rsidRPr="002B3A2B" w:rsidRDefault="00040725" w:rsidP="004576F6">
            <w:pPr>
              <w:rPr>
                <w:b/>
                <w:bCs/>
                <w:sz w:val="20"/>
                <w:szCs w:val="22"/>
              </w:rPr>
            </w:pPr>
            <w:r w:rsidRPr="002B3A2B">
              <w:rPr>
                <w:b/>
                <w:bCs/>
                <w:sz w:val="20"/>
                <w:szCs w:val="22"/>
              </w:rPr>
              <w:t>Type / site of specimen*:</w:t>
            </w:r>
            <w:r>
              <w:rPr>
                <w:b/>
                <w:bCs/>
                <w:sz w:val="20"/>
                <w:szCs w:val="22"/>
              </w:rPr>
              <w:t xml:space="preserve">                                                    </w:t>
            </w:r>
            <w:r w:rsidRPr="002B3A2B">
              <w:rPr>
                <w:b/>
                <w:bCs/>
                <w:sz w:val="20"/>
                <w:szCs w:val="22"/>
              </w:rPr>
              <w:t>Date of collection:</w:t>
            </w:r>
          </w:p>
        </w:tc>
      </w:tr>
      <w:tr w:rsidR="00BE35FE" w14:paraId="1BBAE658" w14:textId="77777777" w:rsidTr="002B3A2B">
        <w:trPr>
          <w:trHeight w:val="501"/>
        </w:trPr>
        <w:tc>
          <w:tcPr>
            <w:tcW w:w="5000" w:type="pct"/>
          </w:tcPr>
          <w:p w14:paraId="5DFDD349" w14:textId="77777777" w:rsidR="004576F6" w:rsidRPr="002B3A2B" w:rsidRDefault="00002002" w:rsidP="004576F6">
            <w:pPr>
              <w:rPr>
                <w:b/>
                <w:bCs/>
                <w:i/>
                <w:iCs/>
                <w:sz w:val="20"/>
                <w:szCs w:val="22"/>
              </w:rPr>
            </w:pPr>
            <w:r w:rsidRPr="002B3A2B">
              <w:rPr>
                <w:b/>
                <w:bCs/>
                <w:i/>
                <w:iCs/>
                <w:sz w:val="20"/>
                <w:szCs w:val="22"/>
              </w:rPr>
              <w:t>*</w:t>
            </w:r>
            <w:r w:rsidRPr="002B3A2B">
              <w:rPr>
                <w:i/>
                <w:iCs/>
                <w:sz w:val="20"/>
                <w:szCs w:val="22"/>
              </w:rPr>
              <w:t>For histological samples: 8-10x 10µm shavings in a sterile container.</w:t>
            </w:r>
            <w:r w:rsidRPr="002B3A2B">
              <w:rPr>
                <w:b/>
                <w:bCs/>
                <w:i/>
                <w:iCs/>
                <w:sz w:val="20"/>
                <w:szCs w:val="22"/>
              </w:rPr>
              <w:t xml:space="preserve"> Blocks and slides cannot be processed.</w:t>
            </w:r>
          </w:p>
          <w:p w14:paraId="6D9F84EA" w14:textId="77777777" w:rsidR="002B3A2B" w:rsidRPr="002B3A2B" w:rsidRDefault="002B3A2B" w:rsidP="004576F6">
            <w:pPr>
              <w:rPr>
                <w:b/>
                <w:bCs/>
                <w:i/>
                <w:iCs/>
                <w:sz w:val="20"/>
                <w:szCs w:val="22"/>
              </w:rPr>
            </w:pPr>
          </w:p>
        </w:tc>
      </w:tr>
      <w:tr w:rsidR="00BE35FE" w14:paraId="6FDDDC27" w14:textId="77777777" w:rsidTr="002B3A2B">
        <w:trPr>
          <w:trHeight w:val="697"/>
        </w:trPr>
        <w:tc>
          <w:tcPr>
            <w:tcW w:w="5000" w:type="pct"/>
          </w:tcPr>
          <w:p w14:paraId="6C236FA5" w14:textId="77777777" w:rsidR="004576F6" w:rsidRPr="002B3A2B" w:rsidRDefault="00002002" w:rsidP="004576F6">
            <w:pPr>
              <w:rPr>
                <w:b/>
                <w:bCs/>
                <w:sz w:val="20"/>
                <w:szCs w:val="22"/>
              </w:rPr>
            </w:pPr>
            <w:r w:rsidRPr="002B3A2B">
              <w:rPr>
                <w:b/>
                <w:bCs/>
                <w:sz w:val="20"/>
                <w:szCs w:val="22"/>
              </w:rPr>
              <w:t>Referring laboratory number:</w:t>
            </w:r>
          </w:p>
          <w:p w14:paraId="267EF731" w14:textId="77777777" w:rsidR="002B3A2B" w:rsidRPr="002B3A2B" w:rsidRDefault="00002002" w:rsidP="004576F6">
            <w:pPr>
              <w:rPr>
                <w:i/>
                <w:iCs/>
                <w:sz w:val="20"/>
                <w:szCs w:val="22"/>
              </w:rPr>
            </w:pPr>
            <w:r w:rsidRPr="002B3A2B">
              <w:rPr>
                <w:b/>
                <w:bCs/>
                <w:i/>
                <w:iCs/>
                <w:sz w:val="16"/>
                <w:szCs w:val="18"/>
              </w:rPr>
              <w:t>Note</w:t>
            </w:r>
            <w:r w:rsidRPr="002B3A2B">
              <w:rPr>
                <w:i/>
                <w:iCs/>
                <w:sz w:val="16"/>
                <w:szCs w:val="18"/>
              </w:rPr>
              <w:t>: This is the reference number that we will use to issue results.</w:t>
            </w:r>
          </w:p>
        </w:tc>
      </w:tr>
      <w:tr w:rsidR="00BE35FE" w14:paraId="00A16DD9" w14:textId="77777777" w:rsidTr="002B3A2B">
        <w:trPr>
          <w:trHeight w:val="697"/>
        </w:trPr>
        <w:tc>
          <w:tcPr>
            <w:tcW w:w="5000" w:type="pct"/>
          </w:tcPr>
          <w:p w14:paraId="2D53BDB4" w14:textId="77777777" w:rsidR="002B3A2B" w:rsidRPr="002B3A2B" w:rsidRDefault="00002002" w:rsidP="004576F6">
            <w:pPr>
              <w:rPr>
                <w:b/>
                <w:bCs/>
                <w:sz w:val="20"/>
                <w:szCs w:val="22"/>
              </w:rPr>
            </w:pPr>
            <w:r w:rsidRPr="002B3A2B">
              <w:rPr>
                <w:b/>
                <w:bCs/>
                <w:sz w:val="20"/>
                <w:szCs w:val="22"/>
              </w:rPr>
              <w:t>Is this a positive culture?</w:t>
            </w:r>
          </w:p>
        </w:tc>
      </w:tr>
      <w:tr w:rsidR="00BE35FE" w14:paraId="2F8C3B31" w14:textId="77777777" w:rsidTr="002B3A2B">
        <w:trPr>
          <w:trHeight w:val="697"/>
        </w:trPr>
        <w:tc>
          <w:tcPr>
            <w:tcW w:w="5000" w:type="pct"/>
          </w:tcPr>
          <w:p w14:paraId="4BFFCDF0" w14:textId="77777777" w:rsidR="004576F6" w:rsidRPr="002B3A2B" w:rsidRDefault="00002002" w:rsidP="004576F6">
            <w:pPr>
              <w:rPr>
                <w:b/>
                <w:bCs/>
                <w:sz w:val="20"/>
                <w:szCs w:val="22"/>
              </w:rPr>
            </w:pPr>
            <w:r w:rsidRPr="002B3A2B">
              <w:rPr>
                <w:b/>
                <w:bCs/>
                <w:sz w:val="20"/>
                <w:szCs w:val="22"/>
              </w:rPr>
              <w:t>Have you seen AAFB in this sample?</w:t>
            </w:r>
          </w:p>
        </w:tc>
      </w:tr>
      <w:tr w:rsidR="00BE35FE" w14:paraId="531CBD3B" w14:textId="77777777" w:rsidTr="002B3A2B">
        <w:trPr>
          <w:trHeight w:val="656"/>
        </w:trPr>
        <w:tc>
          <w:tcPr>
            <w:tcW w:w="5000" w:type="pct"/>
          </w:tcPr>
          <w:p w14:paraId="31C7A549" w14:textId="77777777" w:rsidR="004576F6" w:rsidRPr="002B3A2B" w:rsidRDefault="00002002" w:rsidP="004576F6">
            <w:pPr>
              <w:rPr>
                <w:b/>
                <w:bCs/>
                <w:sz w:val="20"/>
                <w:szCs w:val="22"/>
              </w:rPr>
            </w:pPr>
            <w:r w:rsidRPr="002B3A2B">
              <w:rPr>
                <w:b/>
                <w:bCs/>
                <w:sz w:val="20"/>
                <w:szCs w:val="22"/>
              </w:rPr>
              <w:t>Relevant clinical / histological details: (Please attach)</w:t>
            </w:r>
          </w:p>
        </w:tc>
      </w:tr>
    </w:tbl>
    <w:p w14:paraId="109466DD" w14:textId="2BF2983C" w:rsidR="004576F6" w:rsidRPr="002B3A2B" w:rsidRDefault="00040725" w:rsidP="004576F6">
      <w:pPr>
        <w:rPr>
          <w:sz w:val="20"/>
          <w:szCs w:val="22"/>
        </w:rPr>
      </w:pPr>
      <w:r w:rsidRPr="002B3A2B">
        <w:rPr>
          <w:b/>
          <w:bCs/>
          <w:i/>
          <w:iCs/>
          <w:sz w:val="20"/>
          <w:szCs w:val="22"/>
          <w:u w:val="single"/>
        </w:rPr>
        <w:t>Tests Requested (Please Indicate)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43"/>
        <w:gridCol w:w="823"/>
      </w:tblGrid>
      <w:tr w:rsidR="00BE35FE" w14:paraId="47A4D308" w14:textId="77777777" w:rsidTr="002B3A2B">
        <w:trPr>
          <w:trHeight w:val="297"/>
        </w:trPr>
        <w:tc>
          <w:tcPr>
            <w:tcW w:w="4607" w:type="pct"/>
            <w:tcBorders>
              <w:right w:val="nil"/>
            </w:tcBorders>
          </w:tcPr>
          <w:p w14:paraId="69605108" w14:textId="77777777" w:rsidR="004576F6" w:rsidRPr="002B3A2B" w:rsidRDefault="00002002" w:rsidP="004576F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2"/>
              </w:rPr>
            </w:pPr>
            <w:r w:rsidRPr="002B3A2B">
              <w:rPr>
                <w:b/>
                <w:bCs/>
                <w:sz w:val="20"/>
                <w:szCs w:val="22"/>
              </w:rPr>
              <w:t xml:space="preserve">Detection of </w:t>
            </w:r>
            <w:proofErr w:type="spellStart"/>
            <w:proofErr w:type="gramStart"/>
            <w:r w:rsidRPr="002B3A2B">
              <w:rPr>
                <w:b/>
                <w:bCs/>
                <w:i/>
                <w:iCs/>
                <w:sz w:val="20"/>
                <w:szCs w:val="22"/>
              </w:rPr>
              <w:t>M.tuberculosis</w:t>
            </w:r>
            <w:proofErr w:type="spellEnd"/>
            <w:proofErr w:type="gramEnd"/>
            <w:r w:rsidRPr="002B3A2B">
              <w:rPr>
                <w:b/>
                <w:bCs/>
                <w:sz w:val="20"/>
                <w:szCs w:val="22"/>
              </w:rPr>
              <w:t xml:space="preserve"> complex only (Cepheid MTB/Rif)</w:t>
            </w:r>
          </w:p>
          <w:p w14:paraId="2F1181D7" w14:textId="77777777" w:rsidR="002B3A2B" w:rsidRPr="002B3A2B" w:rsidRDefault="00002002" w:rsidP="002B3A2B">
            <w:pPr>
              <w:pStyle w:val="ListParagraph"/>
              <w:rPr>
                <w:i/>
                <w:iCs/>
                <w:sz w:val="20"/>
                <w:szCs w:val="22"/>
              </w:rPr>
            </w:pPr>
            <w:r w:rsidRPr="002B3A2B">
              <w:rPr>
                <w:i/>
                <w:iCs/>
                <w:sz w:val="16"/>
                <w:szCs w:val="18"/>
              </w:rPr>
              <w:t>Not available for histological samples.</w:t>
            </w:r>
          </w:p>
        </w:tc>
        <w:tc>
          <w:tcPr>
            <w:tcW w:w="393" w:type="pct"/>
            <w:tcBorders>
              <w:left w:val="nil"/>
            </w:tcBorders>
          </w:tcPr>
          <w:p w14:paraId="4DAED817" w14:textId="77777777" w:rsidR="004576F6" w:rsidRPr="002B3A2B" w:rsidRDefault="00002002" w:rsidP="004576F6">
            <w:pPr>
              <w:rPr>
                <w:b/>
                <w:bCs/>
                <w:sz w:val="20"/>
                <w:szCs w:val="22"/>
              </w:rPr>
            </w:pPr>
            <w:r w:rsidRPr="002B3A2B">
              <w:rPr>
                <w:b/>
                <w:bCs/>
                <w:sz w:val="20"/>
                <w:szCs w:val="22"/>
              </w:rPr>
              <w:t>[  ]</w:t>
            </w:r>
          </w:p>
        </w:tc>
      </w:tr>
      <w:tr w:rsidR="00BE35FE" w14:paraId="0FE828BA" w14:textId="77777777" w:rsidTr="002B3A2B">
        <w:trPr>
          <w:trHeight w:val="366"/>
        </w:trPr>
        <w:tc>
          <w:tcPr>
            <w:tcW w:w="4607" w:type="pct"/>
            <w:tcBorders>
              <w:right w:val="nil"/>
            </w:tcBorders>
          </w:tcPr>
          <w:p w14:paraId="1940AA3B" w14:textId="77777777" w:rsidR="004576F6" w:rsidRPr="002B3A2B" w:rsidRDefault="00002002" w:rsidP="004576F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2"/>
              </w:rPr>
            </w:pPr>
            <w:r w:rsidRPr="002B3A2B">
              <w:rPr>
                <w:b/>
                <w:bCs/>
                <w:sz w:val="20"/>
                <w:szCs w:val="22"/>
              </w:rPr>
              <w:t xml:space="preserve">Detection &amp; identification of Mycobacteria (incl. </w:t>
            </w:r>
            <w:r w:rsidRPr="002B3A2B">
              <w:rPr>
                <w:b/>
                <w:bCs/>
                <w:i/>
                <w:iCs/>
                <w:sz w:val="20"/>
                <w:szCs w:val="22"/>
              </w:rPr>
              <w:t>M.tuberculosis</w:t>
            </w:r>
            <w:r w:rsidRPr="002B3A2B">
              <w:rPr>
                <w:b/>
                <w:bCs/>
                <w:sz w:val="20"/>
                <w:szCs w:val="22"/>
              </w:rPr>
              <w:t xml:space="preserve"> complex)</w:t>
            </w:r>
          </w:p>
        </w:tc>
        <w:tc>
          <w:tcPr>
            <w:tcW w:w="393" w:type="pct"/>
            <w:tcBorders>
              <w:left w:val="nil"/>
            </w:tcBorders>
          </w:tcPr>
          <w:p w14:paraId="60CF687B" w14:textId="77777777" w:rsidR="004576F6" w:rsidRPr="002B3A2B" w:rsidRDefault="00002002" w:rsidP="004576F6">
            <w:pPr>
              <w:rPr>
                <w:b/>
                <w:bCs/>
                <w:sz w:val="20"/>
                <w:szCs w:val="22"/>
              </w:rPr>
            </w:pPr>
            <w:r w:rsidRPr="002B3A2B">
              <w:rPr>
                <w:b/>
                <w:bCs/>
                <w:sz w:val="20"/>
                <w:szCs w:val="22"/>
              </w:rPr>
              <w:t>[  ]</w:t>
            </w:r>
          </w:p>
        </w:tc>
      </w:tr>
      <w:tr w:rsidR="00BE35FE" w14:paraId="3C1F7248" w14:textId="77777777" w:rsidTr="002B3A2B">
        <w:trPr>
          <w:trHeight w:val="316"/>
        </w:trPr>
        <w:tc>
          <w:tcPr>
            <w:tcW w:w="4607" w:type="pct"/>
            <w:tcBorders>
              <w:right w:val="nil"/>
            </w:tcBorders>
          </w:tcPr>
          <w:p w14:paraId="586F2C94" w14:textId="77777777" w:rsidR="004576F6" w:rsidRPr="002B3A2B" w:rsidRDefault="00002002" w:rsidP="004576F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2"/>
              </w:rPr>
            </w:pPr>
            <w:r w:rsidRPr="002B3A2B">
              <w:rPr>
                <w:b/>
                <w:bCs/>
                <w:sz w:val="20"/>
                <w:szCs w:val="22"/>
              </w:rPr>
              <w:t xml:space="preserve">Detection of </w:t>
            </w:r>
            <w:r w:rsidRPr="002B3A2B">
              <w:rPr>
                <w:b/>
                <w:bCs/>
                <w:i/>
                <w:iCs/>
                <w:sz w:val="20"/>
                <w:szCs w:val="22"/>
              </w:rPr>
              <w:t>M.tuberculosis</w:t>
            </w:r>
            <w:r w:rsidRPr="002B3A2B">
              <w:rPr>
                <w:b/>
                <w:bCs/>
                <w:sz w:val="20"/>
                <w:szCs w:val="22"/>
              </w:rPr>
              <w:t xml:space="preserve"> resistance markers (isoniazid and rifampicin)</w:t>
            </w:r>
          </w:p>
          <w:p w14:paraId="3C0E0EC5" w14:textId="77777777" w:rsidR="002B3A2B" w:rsidRPr="002B3A2B" w:rsidRDefault="00002002" w:rsidP="002B3A2B">
            <w:pPr>
              <w:pStyle w:val="ListParagraph"/>
              <w:rPr>
                <w:i/>
                <w:iCs/>
                <w:sz w:val="20"/>
                <w:szCs w:val="22"/>
              </w:rPr>
            </w:pPr>
            <w:r w:rsidRPr="002B3A2B">
              <w:rPr>
                <w:i/>
                <w:iCs/>
                <w:sz w:val="16"/>
                <w:szCs w:val="18"/>
              </w:rPr>
              <w:t>(Dependant on appropriate DNA concentration detected in the sample)</w:t>
            </w:r>
          </w:p>
        </w:tc>
        <w:tc>
          <w:tcPr>
            <w:tcW w:w="393" w:type="pct"/>
            <w:tcBorders>
              <w:left w:val="nil"/>
            </w:tcBorders>
          </w:tcPr>
          <w:p w14:paraId="02596FB7" w14:textId="77777777" w:rsidR="004576F6" w:rsidRPr="002B3A2B" w:rsidRDefault="00002002" w:rsidP="004576F6">
            <w:pPr>
              <w:rPr>
                <w:b/>
                <w:bCs/>
                <w:sz w:val="20"/>
                <w:szCs w:val="22"/>
              </w:rPr>
            </w:pPr>
            <w:r w:rsidRPr="002B3A2B">
              <w:rPr>
                <w:b/>
                <w:bCs/>
                <w:sz w:val="20"/>
                <w:szCs w:val="22"/>
              </w:rPr>
              <w:t>[  ]</w:t>
            </w:r>
          </w:p>
        </w:tc>
      </w:tr>
      <w:tr w:rsidR="00BE35FE" w14:paraId="364C88DC" w14:textId="77777777" w:rsidTr="002B3A2B">
        <w:trPr>
          <w:trHeight w:val="316"/>
        </w:trPr>
        <w:tc>
          <w:tcPr>
            <w:tcW w:w="4607" w:type="pct"/>
            <w:tcBorders>
              <w:right w:val="nil"/>
            </w:tcBorders>
          </w:tcPr>
          <w:p w14:paraId="1D7013D8" w14:textId="77777777" w:rsidR="002B3A2B" w:rsidRPr="002B3A2B" w:rsidRDefault="00002002" w:rsidP="004576F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2"/>
              </w:rPr>
            </w:pPr>
            <w:r w:rsidRPr="002B3A2B">
              <w:rPr>
                <w:b/>
                <w:bCs/>
                <w:sz w:val="20"/>
                <w:szCs w:val="22"/>
              </w:rPr>
              <w:t>Broad range 16S-rDNA</w:t>
            </w:r>
          </w:p>
        </w:tc>
        <w:tc>
          <w:tcPr>
            <w:tcW w:w="393" w:type="pct"/>
            <w:tcBorders>
              <w:left w:val="nil"/>
            </w:tcBorders>
          </w:tcPr>
          <w:p w14:paraId="6FB60E39" w14:textId="77777777" w:rsidR="002B3A2B" w:rsidRPr="002B3A2B" w:rsidRDefault="00002002" w:rsidP="004576F6">
            <w:pPr>
              <w:rPr>
                <w:b/>
                <w:bCs/>
                <w:sz w:val="20"/>
                <w:szCs w:val="22"/>
              </w:rPr>
            </w:pPr>
            <w:r w:rsidRPr="002B3A2B">
              <w:rPr>
                <w:b/>
                <w:bCs/>
                <w:sz w:val="20"/>
                <w:szCs w:val="22"/>
              </w:rPr>
              <w:t>[  ]</w:t>
            </w:r>
          </w:p>
        </w:tc>
      </w:tr>
      <w:tr w:rsidR="00BE35FE" w14:paraId="0949AAD9" w14:textId="77777777" w:rsidTr="002B3A2B">
        <w:trPr>
          <w:trHeight w:val="297"/>
        </w:trPr>
        <w:tc>
          <w:tcPr>
            <w:tcW w:w="4607" w:type="pct"/>
            <w:tcBorders>
              <w:right w:val="nil"/>
            </w:tcBorders>
          </w:tcPr>
          <w:p w14:paraId="312B25FB" w14:textId="77777777" w:rsidR="004576F6" w:rsidRPr="002B3A2B" w:rsidRDefault="00002002" w:rsidP="004576F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i/>
                <w:iCs/>
                <w:sz w:val="20"/>
                <w:szCs w:val="22"/>
              </w:rPr>
            </w:pPr>
            <w:r w:rsidRPr="002B3A2B">
              <w:rPr>
                <w:b/>
                <w:bCs/>
                <w:i/>
                <w:iCs/>
                <w:sz w:val="20"/>
                <w:szCs w:val="22"/>
              </w:rPr>
              <w:t>Tropheryma whipplei</w:t>
            </w:r>
          </w:p>
        </w:tc>
        <w:tc>
          <w:tcPr>
            <w:tcW w:w="393" w:type="pct"/>
            <w:tcBorders>
              <w:left w:val="nil"/>
            </w:tcBorders>
          </w:tcPr>
          <w:p w14:paraId="5F5CE1A7" w14:textId="77777777" w:rsidR="004576F6" w:rsidRPr="002B3A2B" w:rsidRDefault="00002002" w:rsidP="004576F6">
            <w:pPr>
              <w:rPr>
                <w:b/>
                <w:bCs/>
                <w:sz w:val="20"/>
                <w:szCs w:val="22"/>
              </w:rPr>
            </w:pPr>
            <w:r w:rsidRPr="002B3A2B">
              <w:rPr>
                <w:b/>
                <w:bCs/>
                <w:sz w:val="20"/>
                <w:szCs w:val="22"/>
              </w:rPr>
              <w:t>[  ]</w:t>
            </w:r>
          </w:p>
        </w:tc>
      </w:tr>
    </w:tbl>
    <w:p w14:paraId="6A2BFEE0" w14:textId="77777777" w:rsidR="004576F6" w:rsidRPr="002B3A2B" w:rsidRDefault="004576F6" w:rsidP="004576F6">
      <w:pPr>
        <w:rPr>
          <w:sz w:val="20"/>
          <w:szCs w:val="22"/>
        </w:rPr>
      </w:pPr>
    </w:p>
    <w:p w14:paraId="34DDD27C" w14:textId="77777777" w:rsidR="008F6CFB" w:rsidRPr="002B3A2B" w:rsidRDefault="00002002" w:rsidP="004576F6">
      <w:pPr>
        <w:rPr>
          <w:b/>
          <w:bCs/>
          <w:i/>
          <w:iCs/>
          <w:sz w:val="20"/>
          <w:szCs w:val="22"/>
          <w:u w:val="single"/>
        </w:rPr>
      </w:pPr>
      <w:r w:rsidRPr="002B3A2B">
        <w:rPr>
          <w:b/>
          <w:bCs/>
          <w:i/>
          <w:iCs/>
          <w:sz w:val="20"/>
          <w:szCs w:val="22"/>
          <w:u w:val="single"/>
        </w:rPr>
        <w:t xml:space="preserve">Referring Laboratory </w:t>
      </w:r>
      <w:r w:rsidR="004576F6" w:rsidRPr="002B3A2B">
        <w:rPr>
          <w:b/>
          <w:bCs/>
          <w:i/>
          <w:iCs/>
          <w:sz w:val="20"/>
          <w:szCs w:val="22"/>
          <w:u w:val="single"/>
        </w:rPr>
        <w:t>Details</w:t>
      </w:r>
    </w:p>
    <w:p w14:paraId="3CE0A33B" w14:textId="77777777" w:rsidR="0019066C" w:rsidRPr="002B3A2B" w:rsidRDefault="0019066C" w:rsidP="004576F6">
      <w:pPr>
        <w:rPr>
          <w:sz w:val="4"/>
          <w:szCs w:val="4"/>
        </w:rPr>
      </w:pPr>
    </w:p>
    <w:p w14:paraId="10E2F384" w14:textId="77777777" w:rsidR="002B3A2B" w:rsidRPr="002B3A2B" w:rsidRDefault="00002002" w:rsidP="002B3A2B">
      <w:pPr>
        <w:rPr>
          <w:sz w:val="20"/>
          <w:szCs w:val="22"/>
        </w:rPr>
      </w:pPr>
      <w:r w:rsidRPr="002B3A2B">
        <w:rPr>
          <w:sz w:val="20"/>
          <w:szCs w:val="22"/>
        </w:rPr>
        <w:t>Department and laboratory location (</w:t>
      </w:r>
      <w:r w:rsidRPr="002B3A2B">
        <w:rPr>
          <w:b/>
          <w:bCs/>
          <w:i/>
          <w:iCs/>
          <w:sz w:val="20"/>
          <w:szCs w:val="22"/>
        </w:rPr>
        <w:t>Essential</w:t>
      </w:r>
      <w:r w:rsidRPr="002B3A2B">
        <w:rPr>
          <w:sz w:val="20"/>
          <w:szCs w:val="22"/>
        </w:rPr>
        <w:t xml:space="preserve">): </w:t>
      </w:r>
    </w:p>
    <w:p w14:paraId="6DA4C3B3" w14:textId="77777777" w:rsidR="002B3A2B" w:rsidRPr="002B3A2B" w:rsidRDefault="002B3A2B" w:rsidP="002B3A2B">
      <w:pPr>
        <w:rPr>
          <w:sz w:val="20"/>
          <w:szCs w:val="22"/>
        </w:rPr>
      </w:pPr>
    </w:p>
    <w:p w14:paraId="64F4A56F" w14:textId="77777777" w:rsidR="002B3A2B" w:rsidRPr="002B3A2B" w:rsidRDefault="00002002" w:rsidP="002B3A2B">
      <w:pPr>
        <w:rPr>
          <w:sz w:val="20"/>
          <w:szCs w:val="22"/>
        </w:rPr>
      </w:pPr>
      <w:r w:rsidRPr="002B3A2B">
        <w:rPr>
          <w:sz w:val="20"/>
          <w:szCs w:val="22"/>
        </w:rPr>
        <w:t>Generic email address for reports (</w:t>
      </w:r>
      <w:r w:rsidRPr="002B3A2B">
        <w:rPr>
          <w:b/>
          <w:bCs/>
          <w:i/>
          <w:iCs/>
          <w:sz w:val="20"/>
          <w:szCs w:val="22"/>
        </w:rPr>
        <w:t>Essential</w:t>
      </w:r>
      <w:r w:rsidRPr="002B3A2B">
        <w:rPr>
          <w:sz w:val="20"/>
          <w:szCs w:val="22"/>
        </w:rPr>
        <w:t>):</w:t>
      </w:r>
    </w:p>
    <w:p w14:paraId="187B7376" w14:textId="77777777" w:rsidR="002B3A2B" w:rsidRPr="002B3A2B" w:rsidRDefault="002B3A2B" w:rsidP="002B3A2B">
      <w:pPr>
        <w:rPr>
          <w:sz w:val="20"/>
          <w:szCs w:val="22"/>
        </w:rPr>
      </w:pPr>
    </w:p>
    <w:p w14:paraId="53092B11" w14:textId="77777777" w:rsidR="002B3A2B" w:rsidRPr="002B3A2B" w:rsidRDefault="00002002" w:rsidP="002B3A2B">
      <w:pPr>
        <w:rPr>
          <w:sz w:val="20"/>
          <w:szCs w:val="22"/>
        </w:rPr>
      </w:pPr>
      <w:r w:rsidRPr="002B3A2B">
        <w:rPr>
          <w:sz w:val="20"/>
          <w:szCs w:val="22"/>
        </w:rPr>
        <w:t>Laboratory telephone number:</w:t>
      </w:r>
    </w:p>
    <w:p w14:paraId="21C603AB" w14:textId="77777777" w:rsidR="002B3A2B" w:rsidRPr="002B3A2B" w:rsidRDefault="002B3A2B" w:rsidP="002B3A2B">
      <w:pPr>
        <w:rPr>
          <w:sz w:val="20"/>
          <w:szCs w:val="22"/>
        </w:rPr>
      </w:pPr>
    </w:p>
    <w:p w14:paraId="44877E74" w14:textId="77777777" w:rsidR="003D60CA" w:rsidRPr="002B3A2B" w:rsidRDefault="00002002" w:rsidP="002B3A2B">
      <w:pPr>
        <w:rPr>
          <w:sz w:val="18"/>
          <w:szCs w:val="18"/>
        </w:rPr>
      </w:pPr>
      <w:r w:rsidRPr="002B3A2B">
        <w:rPr>
          <w:sz w:val="20"/>
          <w:szCs w:val="22"/>
        </w:rPr>
        <w:t>Contact for positive results (</w:t>
      </w:r>
      <w:r w:rsidRPr="002B3A2B">
        <w:rPr>
          <w:b/>
          <w:bCs/>
          <w:i/>
          <w:iCs/>
          <w:sz w:val="20"/>
          <w:szCs w:val="22"/>
        </w:rPr>
        <w:t>email address or phone number</w:t>
      </w:r>
      <w:r w:rsidRPr="002B3A2B">
        <w:rPr>
          <w:sz w:val="20"/>
          <w:szCs w:val="22"/>
        </w:rPr>
        <w:t>):</w:t>
      </w:r>
    </w:p>
    <w:p w14:paraId="1D0AFEFC" w14:textId="77777777" w:rsidR="00F24145" w:rsidRPr="002B3A2B" w:rsidRDefault="00F24145" w:rsidP="004576F6">
      <w:pPr>
        <w:rPr>
          <w:sz w:val="18"/>
          <w:szCs w:val="18"/>
        </w:rPr>
      </w:pPr>
    </w:p>
    <w:p w14:paraId="49E4D107" w14:textId="77777777" w:rsidR="008F6CFB" w:rsidRPr="002B3A2B" w:rsidRDefault="00002002" w:rsidP="004576F6">
      <w:pPr>
        <w:rPr>
          <w:sz w:val="20"/>
          <w:szCs w:val="22"/>
        </w:rPr>
      </w:pPr>
      <w:r w:rsidRPr="002B3A2B">
        <w:rPr>
          <w:sz w:val="20"/>
          <w:szCs w:val="22"/>
        </w:rPr>
        <w:t>Signature</w:t>
      </w:r>
      <w:r w:rsidR="00297604" w:rsidRPr="002B3A2B">
        <w:rPr>
          <w:sz w:val="20"/>
          <w:szCs w:val="22"/>
        </w:rPr>
        <w:t>: ____________________________________________________________________________</w:t>
      </w:r>
      <w:r w:rsidR="002B3A2B">
        <w:rPr>
          <w:sz w:val="20"/>
          <w:szCs w:val="22"/>
        </w:rPr>
        <w:t>_________</w:t>
      </w:r>
    </w:p>
    <w:p w14:paraId="6A33DE52" w14:textId="77777777" w:rsidR="00297604" w:rsidRPr="002B3A2B" w:rsidRDefault="00297604" w:rsidP="004576F6">
      <w:pPr>
        <w:rPr>
          <w:sz w:val="20"/>
          <w:szCs w:val="22"/>
        </w:rPr>
      </w:pPr>
    </w:p>
    <w:p w14:paraId="62E4D564" w14:textId="77777777" w:rsidR="001D061F" w:rsidRPr="002B3A2B" w:rsidRDefault="001D061F" w:rsidP="004576F6">
      <w:pPr>
        <w:rPr>
          <w:sz w:val="20"/>
          <w:szCs w:val="22"/>
        </w:rPr>
      </w:pPr>
    </w:p>
    <w:p w14:paraId="7FDB42DA" w14:textId="77777777" w:rsidR="0019066C" w:rsidRPr="002B3A2B" w:rsidRDefault="00002002" w:rsidP="004576F6">
      <w:pPr>
        <w:rPr>
          <w:sz w:val="20"/>
          <w:szCs w:val="22"/>
        </w:rPr>
      </w:pPr>
      <w:r w:rsidRPr="002B3A2B">
        <w:rPr>
          <w:sz w:val="20"/>
          <w:szCs w:val="22"/>
        </w:rPr>
        <w:t>Please print name</w:t>
      </w:r>
      <w:r w:rsidR="00297604" w:rsidRPr="002B3A2B">
        <w:rPr>
          <w:sz w:val="20"/>
          <w:szCs w:val="22"/>
        </w:rPr>
        <w:t>: __________________________________________________</w:t>
      </w:r>
      <w:r w:rsidR="002B3A2B">
        <w:rPr>
          <w:sz w:val="20"/>
          <w:szCs w:val="22"/>
        </w:rPr>
        <w:t>__</w:t>
      </w:r>
      <w:r w:rsidRPr="002B3A2B">
        <w:rPr>
          <w:sz w:val="20"/>
          <w:szCs w:val="22"/>
        </w:rPr>
        <w:tab/>
        <w:t>Dat</w:t>
      </w:r>
      <w:r w:rsidR="00297604" w:rsidRPr="002B3A2B">
        <w:rPr>
          <w:sz w:val="20"/>
          <w:szCs w:val="22"/>
        </w:rPr>
        <w:t>e: __________</w:t>
      </w:r>
      <w:r w:rsidR="002B3A2B">
        <w:rPr>
          <w:sz w:val="20"/>
          <w:szCs w:val="22"/>
        </w:rPr>
        <w:t>________</w:t>
      </w:r>
    </w:p>
    <w:sectPr w:rsidR="0019066C" w:rsidRPr="002B3A2B" w:rsidSect="00457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589D" w14:textId="77777777" w:rsidR="003C3663" w:rsidRDefault="003C3663">
      <w:r>
        <w:separator/>
      </w:r>
    </w:p>
  </w:endnote>
  <w:endnote w:type="continuationSeparator" w:id="0">
    <w:p w14:paraId="2CE767AC" w14:textId="77777777" w:rsidR="003C3663" w:rsidRDefault="003C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6D4F" w14:textId="77777777" w:rsidR="004F34DF" w:rsidRDefault="004F3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B2D8" w14:textId="77777777" w:rsidR="0019066C" w:rsidRPr="00297604" w:rsidRDefault="00002002" w:rsidP="00297604">
    <w:pPr>
      <w:rPr>
        <w:i/>
        <w:iCs/>
        <w:sz w:val="20"/>
        <w:szCs w:val="22"/>
      </w:rPr>
    </w:pPr>
    <w:r w:rsidRPr="00297604">
      <w:rPr>
        <w:i/>
        <w:iCs/>
        <w:sz w:val="20"/>
        <w:szCs w:val="22"/>
      </w:rPr>
      <w:t xml:space="preserve">Send samples to: </w:t>
    </w:r>
  </w:p>
  <w:p w14:paraId="3E09EB4D" w14:textId="77777777" w:rsidR="008C0C45" w:rsidRPr="00297604" w:rsidRDefault="00002002" w:rsidP="008C0C45">
    <w:pPr>
      <w:rPr>
        <w:sz w:val="20"/>
        <w:szCs w:val="22"/>
      </w:rPr>
    </w:pPr>
    <w:r w:rsidRPr="00297604">
      <w:rPr>
        <w:sz w:val="20"/>
        <w:szCs w:val="22"/>
      </w:rPr>
      <w:t>DX: 6281504, Exchange Leeds 90LS</w:t>
    </w:r>
  </w:p>
  <w:p w14:paraId="1D94B2DB" w14:textId="77777777" w:rsidR="00297604" w:rsidRPr="00297604" w:rsidRDefault="00002002" w:rsidP="0019066C">
    <w:pPr>
      <w:pStyle w:val="Footer"/>
      <w:rPr>
        <w:sz w:val="20"/>
        <w:szCs w:val="22"/>
      </w:rPr>
    </w:pPr>
    <w:r w:rsidRPr="00297604">
      <w:rPr>
        <w:sz w:val="20"/>
        <w:szCs w:val="22"/>
      </w:rPr>
      <w:t>Department of Microbiology,</w:t>
    </w:r>
  </w:p>
  <w:p w14:paraId="6C9E32C7" w14:textId="77777777" w:rsidR="00297604" w:rsidRPr="00297604" w:rsidRDefault="00002002" w:rsidP="0019066C">
    <w:pPr>
      <w:pStyle w:val="Footer"/>
      <w:rPr>
        <w:sz w:val="20"/>
        <w:szCs w:val="22"/>
      </w:rPr>
    </w:pPr>
    <w:r w:rsidRPr="00297604">
      <w:rPr>
        <w:sz w:val="20"/>
        <w:szCs w:val="22"/>
      </w:rPr>
      <w:t>Centre for Laboratory Medicine</w:t>
    </w:r>
    <w:r w:rsidR="0019066C" w:rsidRPr="00297604">
      <w:rPr>
        <w:sz w:val="20"/>
        <w:szCs w:val="22"/>
      </w:rPr>
      <w:t>,</w:t>
    </w:r>
  </w:p>
  <w:p w14:paraId="0C0EF77B" w14:textId="77777777" w:rsidR="00657073" w:rsidRPr="00297604" w:rsidRDefault="00002002" w:rsidP="0019066C">
    <w:pPr>
      <w:pStyle w:val="Footer"/>
      <w:rPr>
        <w:sz w:val="20"/>
        <w:szCs w:val="22"/>
      </w:rPr>
    </w:pPr>
    <w:r w:rsidRPr="00297604">
      <w:rPr>
        <w:sz w:val="20"/>
        <w:szCs w:val="22"/>
      </w:rPr>
      <w:t>St James University Hospital</w:t>
    </w:r>
    <w:r w:rsidR="008C0C45" w:rsidRPr="00297604">
      <w:rPr>
        <w:sz w:val="20"/>
        <w:szCs w:val="22"/>
      </w:rPr>
      <w:t>,</w:t>
    </w:r>
  </w:p>
  <w:p w14:paraId="3538CE79" w14:textId="77777777" w:rsidR="00297604" w:rsidRPr="00297604" w:rsidRDefault="00002002" w:rsidP="0019066C">
    <w:pPr>
      <w:pStyle w:val="Footer"/>
      <w:rPr>
        <w:sz w:val="20"/>
        <w:szCs w:val="22"/>
      </w:rPr>
    </w:pPr>
    <w:r w:rsidRPr="00297604">
      <w:rPr>
        <w:sz w:val="20"/>
        <w:szCs w:val="22"/>
      </w:rPr>
      <w:t xml:space="preserve">Beckett Street, </w:t>
    </w:r>
    <w:r w:rsidR="0019066C" w:rsidRPr="00297604">
      <w:rPr>
        <w:sz w:val="20"/>
        <w:szCs w:val="22"/>
      </w:rPr>
      <w:t>Leeds</w:t>
    </w:r>
    <w:r w:rsidRPr="00297604">
      <w:rPr>
        <w:sz w:val="20"/>
        <w:szCs w:val="22"/>
      </w:rPr>
      <w:t>,</w:t>
    </w:r>
  </w:p>
  <w:p w14:paraId="5F55D8EA" w14:textId="77777777" w:rsidR="00297604" w:rsidRPr="00297604" w:rsidRDefault="00002002" w:rsidP="0019066C">
    <w:pPr>
      <w:pStyle w:val="Footer"/>
      <w:rPr>
        <w:sz w:val="20"/>
        <w:szCs w:val="22"/>
      </w:rPr>
    </w:pPr>
    <w:r w:rsidRPr="00297604">
      <w:rPr>
        <w:sz w:val="20"/>
        <w:szCs w:val="22"/>
      </w:rPr>
      <w:t>LS</w:t>
    </w:r>
    <w:r w:rsidR="00657073" w:rsidRPr="00297604">
      <w:rPr>
        <w:sz w:val="20"/>
        <w:szCs w:val="22"/>
      </w:rPr>
      <w:t>9</w:t>
    </w:r>
    <w:r w:rsidRPr="00297604">
      <w:rPr>
        <w:sz w:val="20"/>
        <w:szCs w:val="22"/>
      </w:rPr>
      <w:t xml:space="preserve"> </w:t>
    </w:r>
    <w:r w:rsidR="00657073" w:rsidRPr="00297604">
      <w:rPr>
        <w:sz w:val="20"/>
        <w:szCs w:val="22"/>
      </w:rPr>
      <w:t>7TF</w:t>
    </w:r>
    <w:r w:rsidRPr="00297604">
      <w:rPr>
        <w:sz w:val="20"/>
        <w:szCs w:val="22"/>
      </w:rPr>
      <w:tab/>
    </w:r>
  </w:p>
  <w:p w14:paraId="7B6F647E" w14:textId="77777777" w:rsidR="00D77C1C" w:rsidRDefault="00002002" w:rsidP="00297604">
    <w:pPr>
      <w:pStyle w:val="Footer"/>
      <w:rPr>
        <w:color w:val="4472C4" w:themeColor="accent1"/>
        <w:sz w:val="20"/>
        <w:szCs w:val="22"/>
      </w:rPr>
    </w:pPr>
    <w:r w:rsidRPr="00297604">
      <w:rPr>
        <w:sz w:val="20"/>
        <w:szCs w:val="22"/>
      </w:rPr>
      <w:t xml:space="preserve">Tel: </w:t>
    </w:r>
    <w:r w:rsidR="007E4410" w:rsidRPr="00297604">
      <w:rPr>
        <w:color w:val="4472C4" w:themeColor="accent1"/>
        <w:sz w:val="20"/>
        <w:szCs w:val="22"/>
        <w:u w:val="single"/>
      </w:rPr>
      <w:t xml:space="preserve">0113 </w:t>
    </w:r>
    <w:r w:rsidR="00657073" w:rsidRPr="00297604">
      <w:rPr>
        <w:color w:val="4472C4" w:themeColor="accent1"/>
        <w:sz w:val="20"/>
        <w:szCs w:val="22"/>
        <w:u w:val="single"/>
      </w:rPr>
      <w:t>206 9464</w:t>
    </w:r>
    <w:r w:rsidR="00297604" w:rsidRPr="00297604">
      <w:rPr>
        <w:color w:val="4472C4" w:themeColor="accent1"/>
        <w:sz w:val="20"/>
        <w:szCs w:val="22"/>
      </w:rPr>
      <w:t xml:space="preserve"> </w:t>
    </w:r>
    <w:r w:rsidR="00AA0315" w:rsidRPr="00297604">
      <w:rPr>
        <w:sz w:val="20"/>
        <w:szCs w:val="22"/>
      </w:rPr>
      <w:t xml:space="preserve">Enquiries: </w:t>
    </w:r>
    <w:r w:rsidR="00AA0315" w:rsidRPr="00297604">
      <w:rPr>
        <w:color w:val="4472C4" w:themeColor="accent1"/>
        <w:sz w:val="20"/>
        <w:szCs w:val="22"/>
        <w:u w:val="single"/>
      </w:rPr>
      <w:t>microbiologydept@nhs.net</w:t>
    </w:r>
    <w:r w:rsidR="00515F17" w:rsidRPr="00297604">
      <w:rPr>
        <w:color w:val="4472C4" w:themeColor="accent1"/>
        <w:sz w:val="20"/>
        <w:szCs w:val="22"/>
      </w:rPr>
      <w:t xml:space="preserve"> </w:t>
    </w:r>
    <w:r w:rsidRPr="00297604">
      <w:rPr>
        <w:color w:val="4472C4" w:themeColor="accent1"/>
        <w:sz w:val="20"/>
        <w:szCs w:val="22"/>
      </w:rPr>
      <w:t xml:space="preserve"> </w:t>
    </w:r>
  </w:p>
  <w:p w14:paraId="7B6F2DA8" w14:textId="77777777" w:rsidR="00FF7E08" w:rsidRPr="00FF7E08" w:rsidRDefault="00002002" w:rsidP="00FF7E08">
    <w:pPr>
      <w:pStyle w:val="Footer"/>
      <w:ind w:left="6480"/>
      <w:rPr>
        <w:rFonts w:ascii="Times New Roman" w:hAnsi="Times New Roman"/>
        <w:szCs w:val="14"/>
      </w:rPr>
    </w:pPr>
    <w:r w:rsidRPr="008A7C13">
      <w:rPr>
        <w:b/>
        <w:bCs/>
        <w:sz w:val="20"/>
        <w:szCs w:val="18"/>
      </w:rPr>
      <w:t>MIC-MOL-FOR-4</w:t>
    </w:r>
    <w:r>
      <w:rPr>
        <w:b/>
        <w:bCs/>
        <w:sz w:val="20"/>
        <w:szCs w:val="18"/>
      </w:rPr>
      <w:t>7</w:t>
    </w:r>
    <w:r w:rsidRPr="005F22D9">
      <w:rPr>
        <w:sz w:val="20"/>
        <w:szCs w:val="18"/>
      </w:rPr>
      <w:t xml:space="preserve"> Version </w:t>
    </w:r>
    <w:r w:rsidRPr="008A7C13">
      <w:rPr>
        <w:b/>
        <w:bCs/>
        <w:sz w:val="20"/>
        <w:szCs w:val="18"/>
      </w:rPr>
      <w:t>2.</w:t>
    </w:r>
    <w:r w:rsidR="002B3A2B">
      <w:rPr>
        <w:b/>
        <w:bCs/>
        <w:sz w:val="20"/>
        <w:szCs w:val="18"/>
      </w:rPr>
      <w:t>3</w:t>
    </w:r>
    <w:r>
      <w:rPr>
        <w:sz w:val="20"/>
        <w:szCs w:val="18"/>
      </w:rPr>
      <w:t xml:space="preserve"> </w:t>
    </w:r>
    <w:r w:rsidRPr="005F22D9">
      <w:rPr>
        <w:sz w:val="20"/>
        <w:szCs w:val="18"/>
      </w:rPr>
      <w:t xml:space="preserve">Page </w:t>
    </w:r>
    <w:r w:rsidRPr="005F22D9">
      <w:rPr>
        <w:b/>
        <w:bCs/>
        <w:sz w:val="20"/>
        <w:szCs w:val="20"/>
      </w:rPr>
      <w:fldChar w:fldCharType="begin"/>
    </w:r>
    <w:r w:rsidRPr="005F22D9">
      <w:rPr>
        <w:b/>
        <w:bCs/>
        <w:sz w:val="20"/>
        <w:szCs w:val="18"/>
      </w:rPr>
      <w:instrText>PAGE</w:instrText>
    </w:r>
    <w:r w:rsidRPr="005F22D9">
      <w:rPr>
        <w:b/>
        <w:bCs/>
        <w:sz w:val="20"/>
        <w:szCs w:val="20"/>
      </w:rPr>
      <w:fldChar w:fldCharType="separate"/>
    </w:r>
    <w:r w:rsidRPr="005F22D9">
      <w:rPr>
        <w:b/>
        <w:bCs/>
        <w:sz w:val="20"/>
        <w:szCs w:val="18"/>
      </w:rPr>
      <w:t>1</w:t>
    </w:r>
    <w:r w:rsidRPr="005F22D9">
      <w:rPr>
        <w:b/>
        <w:bCs/>
        <w:sz w:val="20"/>
        <w:szCs w:val="20"/>
      </w:rPr>
      <w:fldChar w:fldCharType="end"/>
    </w:r>
    <w:r w:rsidRPr="005F22D9">
      <w:rPr>
        <w:sz w:val="20"/>
        <w:szCs w:val="18"/>
      </w:rPr>
      <w:t xml:space="preserve"> of </w:t>
    </w:r>
    <w:r w:rsidRPr="005F22D9">
      <w:rPr>
        <w:b/>
        <w:bCs/>
        <w:sz w:val="20"/>
        <w:szCs w:val="20"/>
      </w:rPr>
      <w:fldChar w:fldCharType="begin"/>
    </w:r>
    <w:r w:rsidRPr="005F22D9">
      <w:rPr>
        <w:b/>
        <w:bCs/>
        <w:sz w:val="20"/>
        <w:szCs w:val="18"/>
      </w:rPr>
      <w:instrText>NUMPAGES</w:instrText>
    </w:r>
    <w:r w:rsidRPr="005F22D9">
      <w:rPr>
        <w:b/>
        <w:bCs/>
        <w:sz w:val="20"/>
        <w:szCs w:val="20"/>
      </w:rPr>
      <w:fldChar w:fldCharType="separate"/>
    </w:r>
    <w:r w:rsidRPr="005F22D9">
      <w:rPr>
        <w:b/>
        <w:bCs/>
        <w:sz w:val="20"/>
        <w:szCs w:val="18"/>
      </w:rPr>
      <w:t>1</w:t>
    </w:r>
    <w:r w:rsidRPr="005F22D9">
      <w:rPr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DD9A" w14:textId="77777777" w:rsidR="004F34DF" w:rsidRDefault="004F3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41D12" w14:textId="77777777" w:rsidR="003C3663" w:rsidRDefault="003C3663">
      <w:r>
        <w:separator/>
      </w:r>
    </w:p>
  </w:footnote>
  <w:footnote w:type="continuationSeparator" w:id="0">
    <w:p w14:paraId="08999FAA" w14:textId="77777777" w:rsidR="003C3663" w:rsidRDefault="003C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7E01" w14:textId="77777777" w:rsidR="004F34DF" w:rsidRDefault="004F3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3BB5" w14:textId="77777777" w:rsidR="004576F6" w:rsidRDefault="00002002" w:rsidP="004576F6">
    <w:pPr>
      <w:pStyle w:val="NormalWeb"/>
      <w:ind w:left="8640"/>
    </w:pPr>
    <w:r>
      <w:rPr>
        <w:noProof/>
      </w:rPr>
      <w:drawing>
        <wp:inline distT="0" distB="0" distL="0" distR="0" wp14:anchorId="15F2E0BA" wp14:editId="6112CA34">
          <wp:extent cx="1138719" cy="640080"/>
          <wp:effectExtent l="0" t="0" r="0" b="0"/>
          <wp:docPr id="1" name="Picture 1" descr="The Leeds Teaching Hospitals NHS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Leeds Teaching Hospitals NHS Trus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9273" cy="646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9660" w14:textId="77777777" w:rsidR="004F34DF" w:rsidRDefault="004F3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B4AEF"/>
    <w:multiLevelType w:val="hybridMultilevel"/>
    <w:tmpl w:val="2C06304E"/>
    <w:lvl w:ilvl="0" w:tplc="0816886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9F036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B28F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8EA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AA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0652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82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281C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ACA5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05F6A"/>
    <w:multiLevelType w:val="hybridMultilevel"/>
    <w:tmpl w:val="B1C2D6E0"/>
    <w:lvl w:ilvl="0" w:tplc="CB8E8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94FFF4" w:tentative="1">
      <w:start w:val="1"/>
      <w:numFmt w:val="lowerLetter"/>
      <w:lvlText w:val="%2."/>
      <w:lvlJc w:val="left"/>
      <w:pPr>
        <w:ind w:left="1440" w:hanging="360"/>
      </w:pPr>
    </w:lvl>
    <w:lvl w:ilvl="2" w:tplc="E960B76E" w:tentative="1">
      <w:start w:val="1"/>
      <w:numFmt w:val="lowerRoman"/>
      <w:lvlText w:val="%3."/>
      <w:lvlJc w:val="right"/>
      <w:pPr>
        <w:ind w:left="2160" w:hanging="180"/>
      </w:pPr>
    </w:lvl>
    <w:lvl w:ilvl="3" w:tplc="A39E83D2" w:tentative="1">
      <w:start w:val="1"/>
      <w:numFmt w:val="decimal"/>
      <w:lvlText w:val="%4."/>
      <w:lvlJc w:val="left"/>
      <w:pPr>
        <w:ind w:left="2880" w:hanging="360"/>
      </w:pPr>
    </w:lvl>
    <w:lvl w:ilvl="4" w:tplc="B9961DAE" w:tentative="1">
      <w:start w:val="1"/>
      <w:numFmt w:val="lowerLetter"/>
      <w:lvlText w:val="%5."/>
      <w:lvlJc w:val="left"/>
      <w:pPr>
        <w:ind w:left="3600" w:hanging="360"/>
      </w:pPr>
    </w:lvl>
    <w:lvl w:ilvl="5" w:tplc="02189B6E" w:tentative="1">
      <w:start w:val="1"/>
      <w:numFmt w:val="lowerRoman"/>
      <w:lvlText w:val="%6."/>
      <w:lvlJc w:val="right"/>
      <w:pPr>
        <w:ind w:left="4320" w:hanging="180"/>
      </w:pPr>
    </w:lvl>
    <w:lvl w:ilvl="6" w:tplc="3B208C68" w:tentative="1">
      <w:start w:val="1"/>
      <w:numFmt w:val="decimal"/>
      <w:lvlText w:val="%7."/>
      <w:lvlJc w:val="left"/>
      <w:pPr>
        <w:ind w:left="5040" w:hanging="360"/>
      </w:pPr>
    </w:lvl>
    <w:lvl w:ilvl="7" w:tplc="EFD0BE3C" w:tentative="1">
      <w:start w:val="1"/>
      <w:numFmt w:val="lowerLetter"/>
      <w:lvlText w:val="%8."/>
      <w:lvlJc w:val="left"/>
      <w:pPr>
        <w:ind w:left="5760" w:hanging="360"/>
      </w:pPr>
    </w:lvl>
    <w:lvl w:ilvl="8" w:tplc="7F44C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C55A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num w:numId="1" w16cid:durableId="948969995">
    <w:abstractNumId w:val="2"/>
  </w:num>
  <w:num w:numId="2" w16cid:durableId="1548178122">
    <w:abstractNumId w:val="0"/>
  </w:num>
  <w:num w:numId="3" w16cid:durableId="1717313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nternalQPulse_CurrentDateTime" w:val="13/04/2026 16:55:37"/>
    <w:docVar w:name="InternalQPulse_CurrentUserName" w:val="Armitage, Hannah"/>
    <w:docVar w:name="InternalQPulse_DatabaseAlias" w:val="Pathology"/>
    <w:docVar w:name="InternalQPulse_DocActiveDate" w:val="09/10/2025"/>
    <w:docVar w:name="InternalQPulse_DocAuthor" w:val="Gascoyne-Binzi, Deborah"/>
    <w:docVar w:name="InternalQPulse_DocChangeDetails" w:val="&lt;QPulse_DocChangeDetails&gt;"/>
    <w:docVar w:name="InternalQPulse_DocLastReviewDate" w:val="08/10/2025"/>
    <w:docVar w:name="InternalQPulse_DocLastReviewDetails" w:val="Agreed changes with TE"/>
    <w:docVar w:name="InternalQPulse_DocLastReviewOwner" w:val="Gascoyne-Binzi, Deborah"/>
    <w:docVar w:name="InternalQPulse_DocNumber" w:val="MIC-MOL-FOR-47"/>
    <w:docVar w:name="InternalQPulse_DocOwner" w:val="Gascoyne-Binzi, Deborah"/>
    <w:docVar w:name="InternalQPulse_DocReviewDate" w:val="09/10/2027"/>
    <w:docVar w:name="InternalQPulse_DocRevisionNumber" w:val="2.3"/>
    <w:docVar w:name="InternalQPulse_DocStatus" w:val="Active"/>
    <w:docVar w:name="InternalQPulse_DocTitle" w:val="Request for Bacterial PCR Tests"/>
    <w:docVar w:name="InternalQPulse_DocType" w:val="Leeds Pathology\Microbiology\Molecular\Form/Template/Log sheet"/>
    <w:docVar w:name="QPulse_CurrentDateTime" w:val="13/04/2026 16:55:37"/>
    <w:docVar w:name="QPulse_CurrentUserName" w:val="Armitage, Hannah"/>
    <w:docVar w:name="QPulse_DatabaseAlias" w:val="Pathology"/>
    <w:docVar w:name="QPulse_DocActiveDate" w:val="09/10/2025"/>
    <w:docVar w:name="QPulse_DocAuthor" w:val="Gascoyne-Binzi, Deborah"/>
    <w:docVar w:name="QPulse_DocChangeDetails" w:val="&lt;QPulse_DocChangeDetails&gt;"/>
    <w:docVar w:name="QPulse_DocLastReviewDate" w:val="08/10/2025"/>
    <w:docVar w:name="QPulse_DocLastReviewDetails" w:val="Agreed changes with TE"/>
    <w:docVar w:name="QPulse_DocLastReviewOwner" w:val="Gascoyne-Binzi, Deborah"/>
    <w:docVar w:name="QPulse_DocNumber" w:val="MIC-MOL-FOR-47"/>
    <w:docVar w:name="QPulse_DocOwner" w:val="Gascoyne-Binzi, Deborah"/>
    <w:docVar w:name="QPulse_DocReviewDate" w:val="09/10/2027"/>
    <w:docVar w:name="QPulse_DocRevisionNumber" w:val="2.3"/>
    <w:docVar w:name="QPulse_DocStatus" w:val="Active"/>
    <w:docVar w:name="QPulse_DocTitle" w:val="Request for Bacterial PCR Tests"/>
    <w:docVar w:name="QPulse_DocType" w:val="Leeds Pathology\Microbiology\Molecular\Form/Template/Log sheet"/>
    <w:docVar w:name="QPulseSys_SessionID" w:val="1a3196c1-a740-4aa9-a501-e981e501cc97"/>
  </w:docVars>
  <w:rsids>
    <w:rsidRoot w:val="00BA14A9"/>
    <w:rsid w:val="00002002"/>
    <w:rsid w:val="00040725"/>
    <w:rsid w:val="0008230A"/>
    <w:rsid w:val="000857F6"/>
    <w:rsid w:val="001659D0"/>
    <w:rsid w:val="0019066C"/>
    <w:rsid w:val="001C3165"/>
    <w:rsid w:val="001D061F"/>
    <w:rsid w:val="002105E7"/>
    <w:rsid w:val="00297604"/>
    <w:rsid w:val="002A1FDD"/>
    <w:rsid w:val="002B3A2B"/>
    <w:rsid w:val="002D0C2A"/>
    <w:rsid w:val="0033109D"/>
    <w:rsid w:val="003830F2"/>
    <w:rsid w:val="003C3663"/>
    <w:rsid w:val="003D60CA"/>
    <w:rsid w:val="003F007F"/>
    <w:rsid w:val="00427F97"/>
    <w:rsid w:val="004408ED"/>
    <w:rsid w:val="004576F6"/>
    <w:rsid w:val="004F34DF"/>
    <w:rsid w:val="004F5285"/>
    <w:rsid w:val="00515F17"/>
    <w:rsid w:val="005F22D9"/>
    <w:rsid w:val="006550D0"/>
    <w:rsid w:val="00657073"/>
    <w:rsid w:val="006808E9"/>
    <w:rsid w:val="00685EC2"/>
    <w:rsid w:val="00756BE8"/>
    <w:rsid w:val="007C466B"/>
    <w:rsid w:val="007E4410"/>
    <w:rsid w:val="008A7C13"/>
    <w:rsid w:val="008C0C45"/>
    <w:rsid w:val="008F6CFB"/>
    <w:rsid w:val="009705B2"/>
    <w:rsid w:val="009F663F"/>
    <w:rsid w:val="00A847C0"/>
    <w:rsid w:val="00AA0315"/>
    <w:rsid w:val="00AA57F4"/>
    <w:rsid w:val="00B41BD4"/>
    <w:rsid w:val="00B80EB0"/>
    <w:rsid w:val="00BA14A9"/>
    <w:rsid w:val="00BC2522"/>
    <w:rsid w:val="00BC742C"/>
    <w:rsid w:val="00BE35FE"/>
    <w:rsid w:val="00C84E3F"/>
    <w:rsid w:val="00CF0D3B"/>
    <w:rsid w:val="00D4770A"/>
    <w:rsid w:val="00D57669"/>
    <w:rsid w:val="00D60BC1"/>
    <w:rsid w:val="00D77C1C"/>
    <w:rsid w:val="00E00E59"/>
    <w:rsid w:val="00E41A26"/>
    <w:rsid w:val="00ED3253"/>
    <w:rsid w:val="00F24145"/>
    <w:rsid w:val="00F410FE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5B76A"/>
  <w15:chartTrackingRefBased/>
  <w15:docId w15:val="{F50275E6-27FB-4D3B-AD52-8A036ADF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6F6"/>
    <w:rPr>
      <w:rFonts w:ascii="Arial" w:hAnsi="Arial"/>
      <w:sz w:val="22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6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9066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06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066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066C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4576F6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rsid w:val="00457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7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Proforma request form</vt:lpstr>
    </vt:vector>
  </TitlesOfParts>
  <Company>Leeds Teaching Hospitals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request form</dc:title>
  <dc:creator>Deborah Gascoyne-Binzi</dc:creator>
  <cp:lastModifiedBy>WALKER, Lewis (LEEDS TEACHING HOSPITALS NHS TRUST)</cp:lastModifiedBy>
  <cp:revision>3</cp:revision>
  <cp:lastPrinted>2025-09-04T13:05:00Z</cp:lastPrinted>
  <dcterms:created xsi:type="dcterms:W3CDTF">2026-04-17T10:46:00Z</dcterms:created>
  <dcterms:modified xsi:type="dcterms:W3CDTF">2026-04-20T10:01:00Z</dcterms:modified>
</cp:coreProperties>
</file>